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7B" w:rsidRDefault="0034797B" w:rsidP="0034797B">
      <w:pPr>
        <w:jc w:val="center"/>
        <w:rPr>
          <w:rFonts w:ascii="Tw Cen MT" w:hAnsi="Tw Cen MT"/>
        </w:rPr>
      </w:pPr>
      <w:r>
        <w:rPr>
          <w:rFonts w:ascii="Tw Cen MT" w:hAnsi="Tw Cen MT"/>
          <w:b/>
        </w:rPr>
        <w:t xml:space="preserve">SCORRIMENTO  N° </w:t>
      </w:r>
      <w:r w:rsidR="00A07BCF">
        <w:rPr>
          <w:rFonts w:ascii="Tw Cen MT" w:hAnsi="Tw Cen MT"/>
          <w:b/>
        </w:rPr>
        <w:t>10</w:t>
      </w:r>
      <w:r>
        <w:rPr>
          <w:rFonts w:ascii="Tw Cen MT" w:hAnsi="Tw Cen MT"/>
        </w:rPr>
        <w:t xml:space="preserve">– </w:t>
      </w:r>
    </w:p>
    <w:p w:rsidR="0034797B" w:rsidRDefault="0034797B" w:rsidP="0034797B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34797B" w:rsidRDefault="0034797B" w:rsidP="0034797B">
      <w:pPr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CORSO DI LAUREA IN SCIENZE MOTORIE E SPORTIVE  -  L/22  posti </w:t>
      </w:r>
    </w:p>
    <w:p w:rsidR="0034797B" w:rsidRDefault="0034797B" w:rsidP="0034797B">
      <w:pPr>
        <w:ind w:left="2832" w:firstLine="708"/>
        <w:rPr>
          <w:rFonts w:ascii="Tw Cen MT" w:hAnsi="Tw Cen MT"/>
        </w:rPr>
      </w:pPr>
      <w:r>
        <w:rPr>
          <w:rFonts w:ascii="Tw Cen MT" w:hAnsi="Tw Cen MT"/>
          <w:b/>
        </w:rPr>
        <w:t xml:space="preserve">Posti complessivi </w:t>
      </w:r>
      <w:r>
        <w:rPr>
          <w:rFonts w:ascii="Tw Cen MT" w:hAnsi="Tw Cen MT"/>
        </w:rPr>
        <w:t>n° 360</w:t>
      </w:r>
    </w:p>
    <w:p w:rsidR="0034797B" w:rsidRDefault="0034797B" w:rsidP="0034797B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– Posti resisi d</w:t>
      </w:r>
      <w:r w:rsidR="00477B9B">
        <w:rPr>
          <w:rFonts w:ascii="Tw Cen MT" w:hAnsi="Tw Cen MT"/>
          <w:b/>
        </w:rPr>
        <w:t xml:space="preserve">isponibili per scorrimento n. </w:t>
      </w:r>
      <w:r w:rsidR="00ED311B">
        <w:rPr>
          <w:rFonts w:ascii="Tw Cen MT" w:hAnsi="Tw Cen MT"/>
          <w:b/>
        </w:rPr>
        <w:t>1</w:t>
      </w:r>
      <w:r w:rsidR="000F68AE">
        <w:rPr>
          <w:rFonts w:ascii="Tw Cen MT" w:hAnsi="Tw Cen MT"/>
          <w:b/>
        </w:rPr>
        <w:t>2</w:t>
      </w:r>
    </w:p>
    <w:p w:rsidR="00477B9B" w:rsidRDefault="00477B9B" w:rsidP="0034797B">
      <w:pPr>
        <w:jc w:val="center"/>
        <w:rPr>
          <w:rFonts w:ascii="Tw Cen MT" w:hAnsi="Tw Cen MT"/>
          <w:b/>
        </w:rPr>
      </w:pPr>
    </w:p>
    <w:p w:rsidR="0034797B" w:rsidRDefault="0034797B" w:rsidP="0034797B">
      <w:pPr>
        <w:spacing w:line="360" w:lineRule="auto"/>
        <w:jc w:val="both"/>
        <w:rPr>
          <w:rFonts w:ascii="Tw Cen MT" w:hAnsi="Tw Cen MT"/>
        </w:rPr>
      </w:pPr>
    </w:p>
    <w:p w:rsidR="0034797B" w:rsidRDefault="0034797B" w:rsidP="0034797B">
      <w:pPr>
        <w:spacing w:line="360" w:lineRule="auto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Si rende noto che per il corso di studio di cui sopra ad oggi risulta disponibile n. </w:t>
      </w:r>
      <w:r w:rsidR="00D64DCD">
        <w:rPr>
          <w:rFonts w:ascii="Tw Cen MT" w:hAnsi="Tw Cen MT"/>
        </w:rPr>
        <w:t>1</w:t>
      </w:r>
      <w:r w:rsidR="000F68AE">
        <w:rPr>
          <w:rFonts w:ascii="Tw Cen MT" w:hAnsi="Tw Cen MT"/>
        </w:rPr>
        <w:t>2</w:t>
      </w:r>
      <w:r>
        <w:rPr>
          <w:rFonts w:ascii="Tw Cen MT" w:hAnsi="Tw Cen MT"/>
        </w:rPr>
        <w:t xml:space="preserve"> Posto; </w:t>
      </w:r>
    </w:p>
    <w:p w:rsidR="0034797B" w:rsidRDefault="0034797B" w:rsidP="0034797B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previsto </w:t>
      </w:r>
      <w:r>
        <w:rPr>
          <w:rFonts w:ascii="Tw Cen MT" w:hAnsi="Tw Cen MT"/>
          <w:bCs/>
        </w:rPr>
        <w:t xml:space="preserve">nel DDG n. 560 del 20.07.2017“ </w:t>
      </w:r>
      <w:hyperlink r:id="rId6" w:history="1">
        <w:r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massimo di iscrivibili </w:t>
        </w:r>
        <w:proofErr w:type="spellStart"/>
        <w:r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>
          <w:rPr>
            <w:rStyle w:val="Collegamentoipertestuale"/>
            <w:rFonts w:ascii="Tw Cen MT" w:hAnsi="Tw Cen MT"/>
            <w:u w:val="none"/>
          </w:rPr>
          <w:t xml:space="preserve">. 2017/2018 </w:t>
        </w:r>
      </w:hyperlink>
      <w:r>
        <w:rPr>
          <w:rFonts w:ascii="Tw Cen MT" w:hAnsi="Tw Cen MT"/>
        </w:rPr>
        <w:t xml:space="preserve">“ all’art. </w:t>
      </w:r>
      <w:r>
        <w:rPr>
          <w:rFonts w:ascii="Tw Cen MT" w:hAnsi="Tw Cen MT"/>
          <w:sz w:val="22"/>
          <w:szCs w:val="22"/>
        </w:rPr>
        <w:t xml:space="preserve">2 “Completamento posti e richieste soprannumerarie” (…) Il martedì di ogni settimana entro le ore 17.00, l’Ateneo pubblicherà, sul sito UMG, nella sezione </w:t>
      </w:r>
      <w:bookmarkStart w:id="0" w:name="_GoBack"/>
      <w:bookmarkEnd w:id="0"/>
      <w:r>
        <w:rPr>
          <w:rFonts w:ascii="Tw Cen MT" w:hAnsi="Tw Cen MT"/>
          <w:sz w:val="22"/>
          <w:szCs w:val="22"/>
        </w:rPr>
        <w:t xml:space="preserve">“Offerta Formativa” alla voce “CONSULTA LA SEZIONE CORSI SENZA PROVA SELETTIVA 2017/2018“ i posti resisi liberi. Gli aventi diritto all’immatricolazione per scorrimento possono verificare la loro posizione di “ammesso” sia sulla pagina pubblica della graduatoria sia sulla propria pagina personale. </w:t>
      </w:r>
      <w:r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>
        <w:rPr>
          <w:rFonts w:ascii="Tw Cen MT" w:hAnsi="Tw Cen MT"/>
          <w:sz w:val="22"/>
          <w:szCs w:val="22"/>
        </w:rPr>
        <w:t xml:space="preserve">. </w:t>
      </w:r>
      <w:r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>
        <w:rPr>
          <w:rFonts w:ascii="Tw Cen MT" w:hAnsi="Tw Cen MT"/>
          <w:b/>
          <w:sz w:val="22"/>
          <w:szCs w:val="22"/>
        </w:rPr>
        <w:t>”</w:t>
      </w:r>
    </w:p>
    <w:p w:rsidR="0034797B" w:rsidRDefault="0034797B" w:rsidP="0034797B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>
        <w:rPr>
          <w:rFonts w:ascii="Tw Cen MT" w:hAnsi="Tw Cen MT"/>
          <w:b/>
          <w:sz w:val="22"/>
          <w:szCs w:val="22"/>
          <w:u w:val="single"/>
        </w:rPr>
        <w:t xml:space="preserve">PERTANTO, IN OSSEQUIO ALLE NORME SOPRA RICHIAMATE IL PRESENTE AVVISO VALE COME NOTIFICA UFFICIALE AGLI INTERESSATI </w:t>
      </w:r>
    </w:p>
    <w:p w:rsidR="0034797B" w:rsidRDefault="0034797B" w:rsidP="0034797B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  <w:b/>
          <w:sz w:val="22"/>
          <w:szCs w:val="22"/>
        </w:rPr>
        <w:t>AL FINE DI DARE PIENA APPLICAZIONE A QUANTO DECRETATO SI COMUNICA, INOLTRE, CHE GLI IN</w:t>
      </w:r>
      <w:r w:rsidR="00A07BCF">
        <w:rPr>
          <w:rFonts w:ascii="Tw Cen MT" w:hAnsi="Tw Cen MT"/>
          <w:b/>
          <w:sz w:val="22"/>
          <w:szCs w:val="22"/>
        </w:rPr>
        <w:t>TERESSATI DALLA POSIZIONE N° 443</w:t>
      </w:r>
      <w:r>
        <w:rPr>
          <w:rFonts w:ascii="Tw Cen MT" w:hAnsi="Tw Cen MT"/>
          <w:b/>
          <w:sz w:val="22"/>
          <w:szCs w:val="22"/>
        </w:rPr>
        <w:t xml:space="preserve"> AL N° 4</w:t>
      </w:r>
      <w:r w:rsidR="006F7FC7">
        <w:rPr>
          <w:rFonts w:ascii="Tw Cen MT" w:hAnsi="Tw Cen MT"/>
          <w:b/>
          <w:sz w:val="22"/>
          <w:szCs w:val="22"/>
        </w:rPr>
        <w:t>5</w:t>
      </w:r>
      <w:r w:rsidR="000F68AE">
        <w:rPr>
          <w:rFonts w:ascii="Tw Cen MT" w:hAnsi="Tw Cen MT"/>
          <w:b/>
          <w:sz w:val="22"/>
          <w:szCs w:val="22"/>
        </w:rPr>
        <w:t>4</w:t>
      </w:r>
      <w:r w:rsidR="00ED311B">
        <w:rPr>
          <w:rFonts w:ascii="Tw Cen MT" w:hAnsi="Tw Cen MT"/>
          <w:b/>
          <w:sz w:val="22"/>
          <w:szCs w:val="22"/>
        </w:rPr>
        <w:t xml:space="preserve"> </w:t>
      </w:r>
      <w:r>
        <w:rPr>
          <w:rFonts w:ascii="Tw Cen MT" w:hAnsi="Tw Cen MT"/>
          <w:b/>
          <w:sz w:val="22"/>
          <w:szCs w:val="22"/>
        </w:rPr>
        <w:t>POSSONO PROCEDERE ALLA IMMATRICOLAZIONE ONLINE SECONDO LE PROCEDURE SOPRA DESCRITTE.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835"/>
      </w:tblGrid>
      <w:tr w:rsidR="0034797B" w:rsidTr="00DF0C8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B" w:rsidRDefault="0034797B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Posizione in graduatoria (PREMATRICOLA)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B" w:rsidRDefault="0034797B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Codice fiscale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B" w:rsidRDefault="0034797B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Data di nascita</w:t>
            </w:r>
          </w:p>
        </w:tc>
      </w:tr>
      <w:tr w:rsidR="0034797B" w:rsidTr="00DF0C8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B" w:rsidRDefault="0034797B" w:rsidP="00DF0C8B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B" w:rsidRDefault="0034797B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B" w:rsidRDefault="0034797B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34797B" w:rsidTr="00DF0C8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B" w:rsidRDefault="0034797B" w:rsidP="00DF0C8B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B" w:rsidRDefault="0034797B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B" w:rsidRDefault="0034797B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34797B" w:rsidTr="00DF0C8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B" w:rsidRDefault="0034797B" w:rsidP="00DF0C8B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B" w:rsidRDefault="0034797B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B" w:rsidRDefault="0034797B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A07BCF" w:rsidTr="00DF0C8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F" w:rsidRDefault="00A07BCF" w:rsidP="00DF0C8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443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F" w:rsidRPr="00BA157F" w:rsidRDefault="004D057F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4D057F">
              <w:rPr>
                <w:rFonts w:ascii="Tw Cen MT" w:hAnsi="Tw Cen MT"/>
                <w:sz w:val="22"/>
                <w:szCs w:val="22"/>
              </w:rPr>
              <w:t>FLBGDI98C48H919W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F" w:rsidRDefault="004D057F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08/03/1998</w:t>
            </w:r>
          </w:p>
        </w:tc>
      </w:tr>
      <w:tr w:rsidR="00A07BCF" w:rsidTr="00DF0C8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F" w:rsidRDefault="00A07BCF" w:rsidP="00DF0C8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444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F" w:rsidRPr="00BA157F" w:rsidRDefault="004D057F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4D057F">
              <w:rPr>
                <w:rFonts w:ascii="Tw Cen MT" w:hAnsi="Tw Cen MT"/>
                <w:sz w:val="22"/>
                <w:szCs w:val="22"/>
              </w:rPr>
              <w:t>PNAMRT78H58C352L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F" w:rsidRDefault="004D057F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18/06/1978</w:t>
            </w:r>
          </w:p>
        </w:tc>
      </w:tr>
      <w:tr w:rsidR="00A07BCF" w:rsidTr="00DF0C8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F" w:rsidRDefault="00A07BCF" w:rsidP="00DF0C8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445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F" w:rsidRPr="00BA157F" w:rsidRDefault="004D057F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4D057F">
              <w:rPr>
                <w:rFonts w:ascii="Tw Cen MT" w:hAnsi="Tw Cen MT"/>
                <w:sz w:val="22"/>
                <w:szCs w:val="22"/>
              </w:rPr>
              <w:t>TLRVNT93R27M208Y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F" w:rsidRDefault="004D057F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27/10/1993</w:t>
            </w:r>
          </w:p>
        </w:tc>
      </w:tr>
      <w:tr w:rsidR="00A07BCF" w:rsidTr="00DF0C8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F" w:rsidRDefault="00A07BCF" w:rsidP="00DF0C8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446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F" w:rsidRPr="00BA157F" w:rsidRDefault="004D057F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4D057F">
              <w:rPr>
                <w:rFonts w:ascii="Tw Cen MT" w:hAnsi="Tw Cen MT"/>
                <w:sz w:val="22"/>
                <w:szCs w:val="22"/>
              </w:rPr>
              <w:t>SPRVCN98P13C349S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F" w:rsidRDefault="004D057F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13/09/1998</w:t>
            </w:r>
          </w:p>
        </w:tc>
      </w:tr>
      <w:tr w:rsidR="00A07BCF" w:rsidTr="00DF0C8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F" w:rsidRDefault="00A07BCF" w:rsidP="00DF0C8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447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F" w:rsidRPr="00BA157F" w:rsidRDefault="004D057F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4D057F">
              <w:rPr>
                <w:rFonts w:ascii="Tw Cen MT" w:hAnsi="Tw Cen MT"/>
                <w:sz w:val="22"/>
                <w:szCs w:val="22"/>
              </w:rPr>
              <w:t>MDDLSN98M07G317D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F" w:rsidRDefault="004D057F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07/08/1998</w:t>
            </w:r>
          </w:p>
        </w:tc>
      </w:tr>
      <w:tr w:rsidR="00A07BCF" w:rsidTr="00DF0C8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F" w:rsidRDefault="00A07BCF" w:rsidP="00DF0C8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448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F" w:rsidRPr="00BA157F" w:rsidRDefault="004D057F" w:rsidP="004D057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4D057F">
              <w:rPr>
                <w:rFonts w:ascii="Tw Cen MT" w:hAnsi="Tw Cen MT"/>
                <w:sz w:val="22"/>
                <w:szCs w:val="22"/>
              </w:rPr>
              <w:t>TRCLSN83H46M208K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F" w:rsidRDefault="004D057F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06/06/1983</w:t>
            </w:r>
          </w:p>
        </w:tc>
      </w:tr>
      <w:tr w:rsidR="00A07BCF" w:rsidTr="00DF0C8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F" w:rsidRDefault="00A07BCF" w:rsidP="00DF0C8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449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F" w:rsidRPr="00BA157F" w:rsidRDefault="004D057F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4D057F">
              <w:rPr>
                <w:rFonts w:ascii="Tw Cen MT" w:hAnsi="Tw Cen MT"/>
                <w:sz w:val="22"/>
                <w:szCs w:val="22"/>
              </w:rPr>
              <w:t>NPLDNC95M16H919S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F" w:rsidRDefault="004D057F" w:rsidP="004D057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16/08/1995</w:t>
            </w:r>
          </w:p>
        </w:tc>
      </w:tr>
      <w:tr w:rsidR="00A07BCF" w:rsidTr="00DF0C8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F" w:rsidRDefault="00ED311B" w:rsidP="00DF0C8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450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F" w:rsidRPr="00BA157F" w:rsidRDefault="004D057F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4D057F">
              <w:rPr>
                <w:rFonts w:ascii="Tw Cen MT" w:hAnsi="Tw Cen MT"/>
                <w:sz w:val="22"/>
                <w:szCs w:val="22"/>
              </w:rPr>
              <w:t>VLNSMN97D29C352L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CF" w:rsidRDefault="004D057F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24/04/1997</w:t>
            </w:r>
          </w:p>
        </w:tc>
      </w:tr>
      <w:tr w:rsidR="00ED311B" w:rsidTr="00DF0C8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B" w:rsidRDefault="00ED311B" w:rsidP="00DF0C8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451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B" w:rsidRPr="00BA157F" w:rsidRDefault="004D057F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4D057F">
              <w:rPr>
                <w:rFonts w:ascii="Tw Cen MT" w:hAnsi="Tw Cen MT"/>
                <w:sz w:val="22"/>
                <w:szCs w:val="22"/>
              </w:rPr>
              <w:t>CRDFRC98D56C352P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B" w:rsidRDefault="004D057F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16/04/1998</w:t>
            </w:r>
          </w:p>
        </w:tc>
      </w:tr>
      <w:tr w:rsidR="00ED311B" w:rsidTr="00DF0C8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B" w:rsidRDefault="00ED311B" w:rsidP="00DF0C8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452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B" w:rsidRPr="00BA157F" w:rsidRDefault="004D057F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4D057F">
              <w:rPr>
                <w:rFonts w:ascii="Tw Cen MT" w:hAnsi="Tw Cen MT"/>
                <w:sz w:val="22"/>
                <w:szCs w:val="22"/>
              </w:rPr>
              <w:t>MLNNTN90L09F471A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B" w:rsidRDefault="004D057F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09/07/1990</w:t>
            </w:r>
          </w:p>
        </w:tc>
      </w:tr>
      <w:tr w:rsidR="006F7FC7" w:rsidTr="00DF0C8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C7" w:rsidRDefault="006F7FC7" w:rsidP="00DF0C8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453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C7" w:rsidRPr="00BA157F" w:rsidRDefault="004D057F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4D057F">
              <w:rPr>
                <w:rFonts w:ascii="Tw Cen MT" w:hAnsi="Tw Cen MT"/>
                <w:sz w:val="22"/>
                <w:szCs w:val="22"/>
              </w:rPr>
              <w:t>MRLLGU96T17H579K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C7" w:rsidRDefault="004D057F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17/12/1996</w:t>
            </w:r>
          </w:p>
        </w:tc>
      </w:tr>
      <w:tr w:rsidR="000F68AE" w:rsidTr="00DF0C8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AE" w:rsidRDefault="000F68AE" w:rsidP="00DF0C8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454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AE" w:rsidRPr="004D057F" w:rsidRDefault="0004141A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04141A">
              <w:rPr>
                <w:rFonts w:ascii="Tw Cen MT" w:hAnsi="Tw Cen MT"/>
                <w:sz w:val="22"/>
                <w:szCs w:val="22"/>
              </w:rPr>
              <w:t>TRVGNN98A26H919V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AE" w:rsidRDefault="0004141A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26/01/1998</w:t>
            </w:r>
          </w:p>
        </w:tc>
      </w:tr>
      <w:tr w:rsidR="0034797B" w:rsidTr="00DF0C8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B" w:rsidRDefault="0034797B" w:rsidP="00DF0C8B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B" w:rsidRDefault="0034797B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7B" w:rsidRDefault="0034797B" w:rsidP="00DF0C8B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</w:tbl>
    <w:p w:rsidR="0034797B" w:rsidRDefault="0034797B" w:rsidP="0034797B">
      <w:pPr>
        <w:jc w:val="both"/>
        <w:rPr>
          <w:rFonts w:ascii="Tw Cen MT" w:hAnsi="Tw Cen MT"/>
          <w:sz w:val="22"/>
          <w:szCs w:val="22"/>
        </w:rPr>
      </w:pPr>
    </w:p>
    <w:p w:rsidR="0034797B" w:rsidRDefault="0034797B" w:rsidP="0034797B">
      <w:pPr>
        <w:jc w:val="both"/>
        <w:rPr>
          <w:rFonts w:ascii="Tw Cen MT" w:hAnsi="Tw Cen MT"/>
          <w:sz w:val="22"/>
          <w:szCs w:val="22"/>
        </w:rPr>
      </w:pPr>
    </w:p>
    <w:p w:rsidR="0034797B" w:rsidRDefault="0034797B" w:rsidP="0034797B">
      <w:pPr>
        <w:jc w:val="both"/>
        <w:rPr>
          <w:rFonts w:ascii="Tw Cen MT" w:hAnsi="Tw Cen MT"/>
          <w:sz w:val="22"/>
          <w:szCs w:val="22"/>
        </w:rPr>
      </w:pPr>
    </w:p>
    <w:p w:rsidR="00A07BCF" w:rsidRDefault="00A07BCF" w:rsidP="0034797B">
      <w:pPr>
        <w:jc w:val="both"/>
        <w:rPr>
          <w:rFonts w:ascii="Tw Cen MT" w:hAnsi="Tw Cen MT"/>
          <w:sz w:val="22"/>
          <w:szCs w:val="22"/>
        </w:rPr>
      </w:pPr>
    </w:p>
    <w:p w:rsidR="00A07BCF" w:rsidRDefault="00A07BCF" w:rsidP="0034797B">
      <w:pPr>
        <w:jc w:val="both"/>
        <w:rPr>
          <w:rFonts w:ascii="Tw Cen MT" w:hAnsi="Tw Cen MT"/>
          <w:sz w:val="22"/>
          <w:szCs w:val="22"/>
        </w:rPr>
      </w:pPr>
    </w:p>
    <w:p w:rsidR="00A07BCF" w:rsidRDefault="00A07BCF" w:rsidP="0034797B">
      <w:pPr>
        <w:jc w:val="both"/>
        <w:rPr>
          <w:rFonts w:ascii="Tw Cen MT" w:hAnsi="Tw Cen MT"/>
          <w:sz w:val="22"/>
          <w:szCs w:val="22"/>
        </w:rPr>
      </w:pPr>
    </w:p>
    <w:p w:rsidR="00A07BCF" w:rsidRDefault="00A07BCF" w:rsidP="0034797B">
      <w:pPr>
        <w:jc w:val="both"/>
        <w:rPr>
          <w:rFonts w:ascii="Tw Cen MT" w:hAnsi="Tw Cen MT"/>
          <w:sz w:val="22"/>
          <w:szCs w:val="22"/>
        </w:rPr>
      </w:pPr>
    </w:p>
    <w:p w:rsidR="00A07BCF" w:rsidRDefault="00A07BCF" w:rsidP="0034797B">
      <w:pPr>
        <w:jc w:val="both"/>
        <w:rPr>
          <w:rFonts w:ascii="Tw Cen MT" w:hAnsi="Tw Cen MT"/>
          <w:sz w:val="22"/>
          <w:szCs w:val="22"/>
        </w:rPr>
      </w:pPr>
    </w:p>
    <w:p w:rsidR="00A07BCF" w:rsidRDefault="00A07BCF" w:rsidP="0034797B">
      <w:pPr>
        <w:jc w:val="both"/>
        <w:rPr>
          <w:rFonts w:ascii="Tw Cen MT" w:hAnsi="Tw Cen MT"/>
          <w:sz w:val="22"/>
          <w:szCs w:val="22"/>
        </w:rPr>
      </w:pPr>
    </w:p>
    <w:p w:rsidR="0034797B" w:rsidRDefault="0034797B" w:rsidP="0034797B">
      <w:pPr>
        <w:jc w:val="both"/>
        <w:rPr>
          <w:rFonts w:ascii="Tw Cen MT" w:hAnsi="Tw Cen MT"/>
          <w:sz w:val="22"/>
          <w:szCs w:val="22"/>
        </w:rPr>
      </w:pPr>
    </w:p>
    <w:p w:rsidR="0034797B" w:rsidRDefault="0034797B" w:rsidP="0034797B">
      <w:pPr>
        <w:jc w:val="both"/>
        <w:rPr>
          <w:rFonts w:ascii="Tw Cen MT" w:hAnsi="Tw Cen MT"/>
          <w:sz w:val="22"/>
          <w:szCs w:val="22"/>
        </w:rPr>
      </w:pPr>
    </w:p>
    <w:p w:rsidR="0034797B" w:rsidRDefault="0034797B" w:rsidP="0034797B">
      <w:pPr>
        <w:jc w:val="both"/>
        <w:rPr>
          <w:rFonts w:ascii="Tw Cen MT" w:hAnsi="Tw Cen MT"/>
          <w:sz w:val="22"/>
          <w:szCs w:val="22"/>
        </w:rPr>
      </w:pPr>
    </w:p>
    <w:p w:rsidR="00A07BCF" w:rsidRDefault="00A07BCF" w:rsidP="0034797B">
      <w:pPr>
        <w:jc w:val="both"/>
        <w:rPr>
          <w:rFonts w:ascii="Tw Cen MT" w:hAnsi="Tw Cen MT"/>
          <w:sz w:val="22"/>
          <w:szCs w:val="22"/>
        </w:rPr>
      </w:pPr>
    </w:p>
    <w:p w:rsidR="00A07BCF" w:rsidRDefault="00A07BCF" w:rsidP="0034797B">
      <w:pPr>
        <w:jc w:val="both"/>
        <w:rPr>
          <w:rFonts w:ascii="Tw Cen MT" w:hAnsi="Tw Cen MT"/>
          <w:sz w:val="22"/>
          <w:szCs w:val="22"/>
        </w:rPr>
      </w:pPr>
    </w:p>
    <w:p w:rsidR="0034797B" w:rsidRDefault="0034797B" w:rsidP="0034797B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PERCORSO DA SEGUIRE  DALLA PROPRIA PAGINA PERSONALE PER LA VERIFICA DEL NUMERO DI POSIZIONE OCCUPATO AI FINI DI EVENTUALE SCORRIMENTO DI GRADUATORIA</w:t>
      </w:r>
    </w:p>
    <w:p w:rsidR="0034797B" w:rsidRDefault="0034797B" w:rsidP="0034797B">
      <w:pPr>
        <w:jc w:val="center"/>
        <w:rPr>
          <w:rFonts w:ascii="Tw Cen MT" w:hAnsi="Tw Cen MT"/>
          <w:b/>
        </w:rPr>
      </w:pPr>
    </w:p>
    <w:p w:rsidR="0034797B" w:rsidRDefault="0034797B" w:rsidP="0034797B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OFFERTA FORMATIVA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ACCESSO AI CORSI A NUMERO PROGRAMMATO;</w:t>
      </w:r>
    </w:p>
    <w:p w:rsidR="0034797B" w:rsidRDefault="0034797B" w:rsidP="0034797B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7" w:history="1">
        <w:r>
          <w:rPr>
            <w:rStyle w:val="Collegamentoipertestuale"/>
            <w:rFonts w:ascii="Tw Cen MT" w:hAnsi="Tw Cen MT"/>
          </w:rPr>
          <w:t>Corsi di Laurea ad accesso programmato</w:t>
        </w:r>
      </w:hyperlink>
      <w:r>
        <w:rPr>
          <w:rFonts w:ascii="Tw Cen MT" w:hAnsi="Tw Cen MT"/>
        </w:rPr>
        <w:t> </w:t>
      </w:r>
    </w:p>
    <w:p w:rsidR="0034797B" w:rsidRDefault="0034797B" w:rsidP="0034797B">
      <w:pPr>
        <w:spacing w:line="360" w:lineRule="auto"/>
        <w:ind w:left="720"/>
        <w:rPr>
          <w:rFonts w:ascii="Tw Cen MT" w:hAnsi="Tw Cen MT"/>
        </w:rPr>
      </w:pPr>
    </w:p>
    <w:p w:rsidR="0034797B" w:rsidRDefault="0034797B" w:rsidP="0034797B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SCEGLIERE IL CORSO DI STUDIO DI INTERESSE E CLICCARE SU</w:t>
      </w:r>
    </w:p>
    <w:p w:rsidR="0034797B" w:rsidRDefault="0034797B" w:rsidP="0034797B">
      <w:pPr>
        <w:spacing w:line="360" w:lineRule="auto"/>
        <w:jc w:val="center"/>
        <w:rPr>
          <w:rFonts w:ascii="Tw Cen MT" w:hAnsi="Tw Cen MT"/>
        </w:rPr>
      </w:pPr>
    </w:p>
    <w:p w:rsidR="0034797B" w:rsidRDefault="0004141A" w:rsidP="0034797B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8" w:history="1">
        <w:r w:rsidR="0034797B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34797B">
        <w:rPr>
          <w:rFonts w:ascii="Tw Cen MT" w:hAnsi="Tw Cen MT"/>
        </w:rPr>
        <w:t xml:space="preserve"> </w:t>
      </w:r>
      <w:r w:rsidR="0034797B">
        <w:rPr>
          <w:rFonts w:ascii="Tw Cen MT" w:hAnsi="Tw Cen MT"/>
        </w:rPr>
        <w:sym w:font="Symbol" w:char="F0AE"/>
      </w:r>
      <w:r w:rsidR="0034797B">
        <w:rPr>
          <w:rFonts w:ascii="Tw Cen MT" w:hAnsi="Tw Cen MT"/>
        </w:rPr>
        <w:t xml:space="preserve"> infine cliccare a destra sotto la voce  “Data pubblicazione graduatoria”</w:t>
      </w:r>
    </w:p>
    <w:p w:rsidR="0034797B" w:rsidRDefault="0034797B" w:rsidP="0034797B">
      <w:pPr>
        <w:spacing w:line="360" w:lineRule="auto"/>
        <w:ind w:left="720"/>
        <w:rPr>
          <w:rFonts w:ascii="Tw Cen MT" w:hAnsi="Tw Cen MT"/>
        </w:rPr>
      </w:pPr>
    </w:p>
    <w:p w:rsidR="0034797B" w:rsidRDefault="0034797B" w:rsidP="0034797B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Apparirà la schermata come sotto riportata; si precisa che la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corrisponde alla posizione occupata dallo studente in ordine di presentazione domanda. </w:t>
      </w:r>
    </w:p>
    <w:p w:rsidR="0034797B" w:rsidRDefault="0034797B" w:rsidP="0034797B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 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34797B" w:rsidRDefault="0034797B" w:rsidP="0034797B">
      <w:pPr>
        <w:rPr>
          <w:rFonts w:ascii="Tw Cen MT" w:hAnsi="Tw Cen MT"/>
        </w:rPr>
      </w:pPr>
    </w:p>
    <w:p w:rsidR="0034797B" w:rsidRDefault="0034797B" w:rsidP="0034797B">
      <w:pPr>
        <w:rPr>
          <w:rFonts w:ascii="Tw Cen MT" w:hAnsi="Tw Cen MT"/>
        </w:rPr>
      </w:pPr>
      <w:r>
        <w:rPr>
          <w:rFonts w:ascii="Tw Cen MT" w:hAnsi="Tw Cen MT"/>
          <w:noProof/>
        </w:rPr>
        <w:drawing>
          <wp:inline distT="0" distB="0" distL="0" distR="0" wp14:anchorId="00B9FE9B" wp14:editId="7A693FFF">
            <wp:extent cx="5812155" cy="43332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43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CE" w:rsidRDefault="00E427CE"/>
    <w:sectPr w:rsidR="00E427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7B"/>
    <w:rsid w:val="0004141A"/>
    <w:rsid w:val="000F68AE"/>
    <w:rsid w:val="00142543"/>
    <w:rsid w:val="00287DBC"/>
    <w:rsid w:val="0034797B"/>
    <w:rsid w:val="0038372C"/>
    <w:rsid w:val="00477B9B"/>
    <w:rsid w:val="004B302C"/>
    <w:rsid w:val="004C705D"/>
    <w:rsid w:val="004D057F"/>
    <w:rsid w:val="006F5468"/>
    <w:rsid w:val="006F7FC7"/>
    <w:rsid w:val="0077408F"/>
    <w:rsid w:val="007B1B5F"/>
    <w:rsid w:val="009B5178"/>
    <w:rsid w:val="00A07BCF"/>
    <w:rsid w:val="00BA157F"/>
    <w:rsid w:val="00D64DCD"/>
    <w:rsid w:val="00E427CE"/>
    <w:rsid w:val="00ED311B"/>
    <w:rsid w:val="00F8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9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3479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97B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9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3479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97B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nicz.esse3.cineca.it/Admission/ElencoConcorsi.do;jsessionid=7647451982D753A83D42F8A7634D6877.esse3-unicz-prod-01?tipo_corso=C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icz.it/uploads/2016/07/doc0162552016072716425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Cancelleri</dc:creator>
  <cp:lastModifiedBy>utente</cp:lastModifiedBy>
  <cp:revision>7</cp:revision>
  <cp:lastPrinted>2017-10-11T07:56:00Z</cp:lastPrinted>
  <dcterms:created xsi:type="dcterms:W3CDTF">2017-10-24T07:40:00Z</dcterms:created>
  <dcterms:modified xsi:type="dcterms:W3CDTF">2017-10-24T15:02:00Z</dcterms:modified>
</cp:coreProperties>
</file>