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D981" w14:textId="77777777" w:rsidR="00F5031F" w:rsidRPr="00467DA3" w:rsidRDefault="00F5031F" w:rsidP="00F5031F">
      <w:pPr>
        <w:tabs>
          <w:tab w:val="left" w:pos="10065"/>
        </w:tabs>
        <w:spacing w:before="52" w:after="0" w:line="240" w:lineRule="auto"/>
        <w:ind w:right="15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bookmarkStart w:id="0" w:name="_GoBack"/>
      <w:bookmarkEnd w:id="0"/>
      <w:r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Cdl Medicina e Chirurgia</w:t>
      </w:r>
    </w:p>
    <w:p w14:paraId="4D29E01C" w14:textId="4A949073" w:rsidR="00C72658" w:rsidRPr="00467DA3" w:rsidRDefault="00E45512" w:rsidP="00F5031F">
      <w:pPr>
        <w:spacing w:before="52" w:after="0" w:line="240" w:lineRule="auto"/>
        <w:ind w:right="15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rPr>
          <w:rFonts w:ascii="Arial" w:eastAsia="Arial" w:hAnsi="Arial" w:cs="Arial"/>
          <w:b/>
          <w:bCs/>
          <w:sz w:val="32"/>
          <w:szCs w:val="32"/>
          <w:lang w:val="it-IT"/>
        </w:rPr>
        <w:t>5</w:t>
      </w:r>
      <w:r w:rsidR="005A3959"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°</w:t>
      </w:r>
      <w:r w:rsidR="005A3959" w:rsidRPr="00467DA3">
        <w:rPr>
          <w:rFonts w:ascii="Arial" w:eastAsia="Arial" w:hAnsi="Arial" w:cs="Arial"/>
          <w:b/>
          <w:bCs/>
          <w:spacing w:val="-3"/>
          <w:sz w:val="32"/>
          <w:szCs w:val="32"/>
          <w:lang w:val="it-IT"/>
        </w:rPr>
        <w:t xml:space="preserve"> </w:t>
      </w:r>
      <w:r w:rsidR="005A3959"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a</w:t>
      </w:r>
      <w:r w:rsidR="005A3959" w:rsidRPr="00467DA3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n</w:t>
      </w:r>
      <w:r w:rsidR="005A3959"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no</w:t>
      </w:r>
      <w:r w:rsidR="005A3959" w:rsidRPr="00467DA3">
        <w:rPr>
          <w:rFonts w:ascii="Arial" w:eastAsia="Arial" w:hAnsi="Arial" w:cs="Arial"/>
          <w:b/>
          <w:bCs/>
          <w:spacing w:val="-8"/>
          <w:sz w:val="32"/>
          <w:szCs w:val="32"/>
          <w:lang w:val="it-IT"/>
        </w:rPr>
        <w:t xml:space="preserve"> </w:t>
      </w:r>
      <w:r w:rsidR="005A3959"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–</w:t>
      </w:r>
      <w:r w:rsidR="005A3959" w:rsidRPr="00467DA3">
        <w:rPr>
          <w:rFonts w:ascii="Arial" w:eastAsia="Arial" w:hAnsi="Arial" w:cs="Arial"/>
          <w:b/>
          <w:bCs/>
          <w:spacing w:val="-2"/>
          <w:sz w:val="32"/>
          <w:szCs w:val="32"/>
          <w:lang w:val="it-IT"/>
        </w:rPr>
        <w:t xml:space="preserve"> </w:t>
      </w:r>
      <w:r w:rsidR="005A3959"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I </w:t>
      </w:r>
      <w:r w:rsidR="005A3959" w:rsidRPr="00467DA3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>S</w:t>
      </w:r>
      <w:r w:rsidR="005A3959" w:rsidRPr="00467DA3">
        <w:rPr>
          <w:rFonts w:ascii="Arial" w:eastAsia="Arial" w:hAnsi="Arial" w:cs="Arial"/>
          <w:b/>
          <w:bCs/>
          <w:spacing w:val="3"/>
          <w:w w:val="99"/>
          <w:sz w:val="32"/>
          <w:szCs w:val="32"/>
          <w:lang w:val="it-IT"/>
        </w:rPr>
        <w:t>e</w:t>
      </w:r>
      <w:r w:rsidR="005A3959" w:rsidRPr="00467DA3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it-IT"/>
        </w:rPr>
        <w:t>m</w:t>
      </w:r>
      <w:r w:rsidR="005A3959" w:rsidRPr="00467DA3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>estre</w:t>
      </w:r>
    </w:p>
    <w:p w14:paraId="5A877F7E" w14:textId="522882E9" w:rsidR="00535611" w:rsidRDefault="005A3959" w:rsidP="00F5031F">
      <w:pPr>
        <w:tabs>
          <w:tab w:val="left" w:pos="10065"/>
        </w:tabs>
        <w:spacing w:before="52" w:after="0" w:line="240" w:lineRule="auto"/>
        <w:ind w:right="15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r w:rsidRPr="00467DA3">
        <w:rPr>
          <w:rFonts w:ascii="Arial" w:eastAsia="Arial" w:hAnsi="Arial" w:cs="Arial"/>
          <w:b/>
          <w:bCs/>
          <w:sz w:val="32"/>
          <w:szCs w:val="32"/>
          <w:lang w:val="it-IT"/>
        </w:rPr>
        <w:t>Piano di Studi</w:t>
      </w:r>
      <w:r w:rsidR="00DE1628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 </w:t>
      </w:r>
      <w:proofErr w:type="spellStart"/>
      <w:r w:rsidR="00DE1628">
        <w:rPr>
          <w:rFonts w:ascii="Arial" w:eastAsia="Arial" w:hAnsi="Arial" w:cs="Arial"/>
          <w:b/>
          <w:bCs/>
          <w:sz w:val="32"/>
          <w:szCs w:val="32"/>
          <w:lang w:val="it-IT"/>
        </w:rPr>
        <w:t>a.a</w:t>
      </w:r>
      <w:proofErr w:type="spellEnd"/>
      <w:r w:rsidR="00DE1628">
        <w:rPr>
          <w:rFonts w:ascii="Arial" w:eastAsia="Arial" w:hAnsi="Arial" w:cs="Arial"/>
          <w:b/>
          <w:bCs/>
          <w:sz w:val="32"/>
          <w:szCs w:val="32"/>
          <w:lang w:val="it-IT"/>
        </w:rPr>
        <w:t>. 2017-2018</w:t>
      </w:r>
    </w:p>
    <w:p w14:paraId="58277104" w14:textId="77777777" w:rsidR="00DE1628" w:rsidRPr="00467DA3" w:rsidRDefault="00DE1628" w:rsidP="00F5031F">
      <w:pPr>
        <w:tabs>
          <w:tab w:val="left" w:pos="10065"/>
        </w:tabs>
        <w:spacing w:before="52" w:after="0" w:line="240" w:lineRule="auto"/>
        <w:ind w:right="15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1FE72822" w14:textId="77777777" w:rsidR="00C72658" w:rsidRDefault="00C72658" w:rsidP="00F430B6">
      <w:pPr>
        <w:spacing w:before="3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560"/>
        <w:gridCol w:w="3880"/>
      </w:tblGrid>
      <w:tr w:rsidR="00386D3D" w:rsidRPr="00201641" w14:paraId="03563AFD" w14:textId="77777777" w:rsidTr="00625038">
        <w:trPr>
          <w:trHeight w:hRule="exact" w:val="886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4A5" w14:textId="77777777" w:rsidR="00386D3D" w:rsidRPr="00467DA3" w:rsidRDefault="00386D3D" w:rsidP="00625038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14:paraId="780F705B" w14:textId="77777777" w:rsidR="00386D3D" w:rsidRPr="00467DA3" w:rsidRDefault="00386D3D" w:rsidP="006250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8"/>
                <w:szCs w:val="28"/>
                <w:lang w:val="it-IT"/>
              </w:rPr>
              <w:t xml:space="preserve">Corso Integrato di </w:t>
            </w:r>
            <w:r w:rsidRPr="00467DA3">
              <w:rPr>
                <w:rFonts w:ascii="Arial" w:eastAsia="Arial" w:hAnsi="Arial" w:cs="Arial"/>
                <w:b/>
                <w:bCs/>
                <w:color w:val="FF0000"/>
                <w:spacing w:val="-1"/>
                <w:sz w:val="28"/>
                <w:szCs w:val="28"/>
                <w:lang w:val="it-IT"/>
              </w:rPr>
              <w:t>Scienze Neurologiche</w:t>
            </w:r>
          </w:p>
        </w:tc>
      </w:tr>
      <w:tr w:rsidR="00386D3D" w:rsidRPr="00467DA3" w14:paraId="1B7493F9" w14:textId="77777777" w:rsidTr="00625038">
        <w:trPr>
          <w:trHeight w:hRule="exact"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ACFE" w14:textId="77777777" w:rsidR="00386D3D" w:rsidRPr="00467DA3" w:rsidRDefault="00386D3D" w:rsidP="00625038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14:paraId="0CF63EC7" w14:textId="77777777" w:rsidR="00386D3D" w:rsidRPr="00467DA3" w:rsidRDefault="00386D3D" w:rsidP="0062503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ordin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re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C.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1C1A" w14:textId="77777777" w:rsidR="00386D3D" w:rsidRPr="00467DA3" w:rsidRDefault="00386D3D" w:rsidP="00625038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14:paraId="06E9FA0D" w14:textId="77777777" w:rsidR="00386D3D" w:rsidRPr="00467DA3" w:rsidRDefault="00386D3D" w:rsidP="00625038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Prof. Aldo Quattrone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67B7" w14:textId="77777777" w:rsidR="00386D3D" w:rsidRPr="00467DA3" w:rsidRDefault="00386D3D" w:rsidP="00625038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14:paraId="4AD9AAA7" w14:textId="77777777" w:rsidR="00386D3D" w:rsidRPr="00467DA3" w:rsidRDefault="009677D3" w:rsidP="0062503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hyperlink r:id="rId6" w:history="1">
              <w:r w:rsidR="00386D3D" w:rsidRPr="00467DA3">
                <w:rPr>
                  <w:rStyle w:val="Collegamentoipertestuale"/>
                  <w:rFonts w:ascii="Arial" w:eastAsia="Arial" w:hAnsi="Arial" w:cs="Arial"/>
                  <w:sz w:val="24"/>
                  <w:szCs w:val="24"/>
                  <w:lang w:val="it-IT"/>
                </w:rPr>
                <w:t>quattrone@unicz.it</w:t>
              </w:r>
            </w:hyperlink>
          </w:p>
        </w:tc>
      </w:tr>
      <w:tr w:rsidR="00386D3D" w:rsidRPr="00467DA3" w14:paraId="3803E028" w14:textId="77777777" w:rsidTr="00625038">
        <w:trPr>
          <w:trHeight w:hRule="exact" w:val="286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7FFC" w14:textId="77777777" w:rsidR="00386D3D" w:rsidRPr="00467DA3" w:rsidRDefault="00386D3D" w:rsidP="00625038">
            <w:pPr>
              <w:rPr>
                <w:lang w:val="it-IT"/>
              </w:rPr>
            </w:pPr>
          </w:p>
        </w:tc>
      </w:tr>
      <w:tr w:rsidR="00386D3D" w:rsidRPr="00467DA3" w14:paraId="5E10E8FA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30CE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SSD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133F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sc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ipl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2B83" w14:textId="77777777" w:rsidR="00386D3D" w:rsidRPr="00467DA3" w:rsidRDefault="00386D3D" w:rsidP="00625038">
            <w:pPr>
              <w:spacing w:after="0" w:line="271" w:lineRule="exact"/>
              <w:ind w:left="1648" w:right="163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F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U</w:t>
            </w:r>
          </w:p>
        </w:tc>
      </w:tr>
      <w:tr w:rsidR="00386D3D" w:rsidRPr="00467DA3" w14:paraId="0C01E4F8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94FD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MED/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2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367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Ne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rolo</w:t>
            </w: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9EB" w14:textId="042E73E6" w:rsidR="00386D3D" w:rsidRPr="00467DA3" w:rsidRDefault="00386D3D" w:rsidP="00625038">
            <w:pPr>
              <w:spacing w:after="0" w:line="271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386D3D" w:rsidRPr="00467DA3" w14:paraId="3B23113E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6AA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ED/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2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6EA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Ne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roc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h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E313" w14:textId="77777777" w:rsidR="00386D3D" w:rsidRPr="00467DA3" w:rsidRDefault="00386D3D" w:rsidP="00625038">
            <w:pPr>
              <w:spacing w:after="0" w:line="271" w:lineRule="exact"/>
              <w:ind w:left="1828" w:right="181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86D3D" w:rsidRPr="00467DA3" w14:paraId="7D21BB26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9FC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ED/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3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6CF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Ne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rora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iol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A02" w14:textId="77777777" w:rsidR="00386D3D" w:rsidRPr="00467DA3" w:rsidRDefault="00386D3D" w:rsidP="00625038">
            <w:pPr>
              <w:spacing w:after="0" w:line="271" w:lineRule="exact"/>
              <w:ind w:left="1828" w:right="181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86D3D" w:rsidRPr="00467DA3" w14:paraId="1F0B36EB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AB80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ED/</w:t>
            </w:r>
            <w:r w:rsidRPr="00467DA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48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095E" w14:textId="77777777" w:rsidR="00386D3D" w:rsidRPr="00467DA3" w:rsidRDefault="00386D3D" w:rsidP="0062503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Sci. </w:t>
            </w:r>
            <w:proofErr w:type="spellStart"/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Inferm.Tecniche</w:t>
            </w:r>
            <w:proofErr w:type="spellEnd"/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Neurops</w:t>
            </w:r>
            <w:proofErr w:type="spellEnd"/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A01" w14:textId="77777777" w:rsidR="00386D3D" w:rsidRPr="00467DA3" w:rsidRDefault="00386D3D" w:rsidP="00625038">
            <w:pPr>
              <w:spacing w:after="0" w:line="271" w:lineRule="exact"/>
              <w:ind w:left="1828" w:right="181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86D3D" w:rsidRPr="00467DA3" w14:paraId="6059A229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745" w14:textId="77777777" w:rsidR="00386D3D" w:rsidRPr="00467DA3" w:rsidRDefault="00386D3D" w:rsidP="00625038">
            <w:pPr>
              <w:rPr>
                <w:lang w:val="it-IT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CA00" w14:textId="77777777" w:rsidR="00386D3D" w:rsidRPr="00467DA3" w:rsidRDefault="00386D3D" w:rsidP="00625038">
            <w:pPr>
              <w:spacing w:after="0" w:line="271" w:lineRule="exact"/>
              <w:ind w:right="84"/>
              <w:jc w:val="right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To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le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23DD" w14:textId="5B09190D" w:rsidR="00386D3D" w:rsidRPr="00467DA3" w:rsidRDefault="00386D3D" w:rsidP="00625038">
            <w:pPr>
              <w:spacing w:after="0" w:line="271" w:lineRule="exact"/>
              <w:ind w:right="181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                         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386D3D" w:rsidRPr="00467DA3" w14:paraId="58509D0F" w14:textId="77777777" w:rsidTr="00625038">
        <w:trPr>
          <w:trHeight w:hRule="exact"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E6AB" w14:textId="77777777" w:rsidR="00386D3D" w:rsidRPr="00467DA3" w:rsidRDefault="00386D3D" w:rsidP="00625038">
            <w:pPr>
              <w:rPr>
                <w:lang w:val="it-IT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DE9" w14:textId="77777777" w:rsidR="00386D3D" w:rsidRPr="00467DA3" w:rsidRDefault="00386D3D" w:rsidP="00625038">
            <w:pPr>
              <w:rPr>
                <w:lang w:val="it-IT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7425" w14:textId="77777777" w:rsidR="00386D3D" w:rsidRPr="00467DA3" w:rsidRDefault="00386D3D" w:rsidP="00625038">
            <w:pPr>
              <w:rPr>
                <w:lang w:val="it-IT"/>
              </w:rPr>
            </w:pPr>
          </w:p>
        </w:tc>
      </w:tr>
    </w:tbl>
    <w:p w14:paraId="56E7F9FF" w14:textId="77777777" w:rsidR="00DE1628" w:rsidRPr="00467DA3" w:rsidRDefault="00DE1628" w:rsidP="00F430B6">
      <w:pPr>
        <w:spacing w:before="3" w:after="0" w:line="150" w:lineRule="exact"/>
        <w:rPr>
          <w:sz w:val="15"/>
          <w:szCs w:val="15"/>
          <w:lang w:val="it-IT"/>
        </w:rPr>
      </w:pPr>
    </w:p>
    <w:p w14:paraId="01FB6451" w14:textId="77777777" w:rsidR="00F430B6" w:rsidRDefault="00F430B6" w:rsidP="00F430B6">
      <w:pPr>
        <w:spacing w:before="3" w:after="0" w:line="150" w:lineRule="exact"/>
        <w:rPr>
          <w:sz w:val="15"/>
          <w:szCs w:val="15"/>
          <w:lang w:val="it-IT"/>
        </w:rPr>
      </w:pPr>
    </w:p>
    <w:tbl>
      <w:tblPr>
        <w:tblpPr w:leftFromText="141" w:rightFromText="141" w:vertAnchor="text" w:horzAnchor="page" w:tblpX="1031" w:tblpY="1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49"/>
        <w:gridCol w:w="1887"/>
        <w:gridCol w:w="3661"/>
      </w:tblGrid>
      <w:tr w:rsidR="00A6623C" w:rsidRPr="00467DA3" w14:paraId="64BBE246" w14:textId="77777777" w:rsidTr="00A6623C">
        <w:trPr>
          <w:trHeight w:hRule="exact" w:val="286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13D" w14:textId="77777777" w:rsidR="00A6623C" w:rsidRPr="00467DA3" w:rsidRDefault="00A6623C" w:rsidP="00A6623C">
            <w:pPr>
              <w:spacing w:after="0" w:line="271" w:lineRule="exact"/>
              <w:ind w:left="3773" w:right="3755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gr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ter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Did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a</w:t>
            </w:r>
          </w:p>
        </w:tc>
      </w:tr>
      <w:tr w:rsidR="00A6623C" w:rsidRPr="00467DA3" w14:paraId="64C75B29" w14:textId="77777777" w:rsidTr="00A6623C">
        <w:trPr>
          <w:trHeight w:hRule="exact"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825B" w14:textId="77777777" w:rsidR="00A6623C" w:rsidRPr="00467DA3" w:rsidRDefault="00A6623C" w:rsidP="00A6623C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ome C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ome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840" w14:textId="77777777" w:rsidR="00A6623C" w:rsidRPr="00467DA3" w:rsidRDefault="00A6623C" w:rsidP="00A6623C">
            <w:pPr>
              <w:spacing w:after="0" w:line="247" w:lineRule="exact"/>
              <w:ind w:left="105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BC20" w14:textId="77777777" w:rsidR="00A6623C" w:rsidRPr="00467DA3" w:rsidRDefault="00A6623C" w:rsidP="00A6623C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ele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f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82E" w14:textId="77777777" w:rsidR="00A6623C" w:rsidRPr="00467DA3" w:rsidRDefault="00A6623C" w:rsidP="00A6623C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-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l</w:t>
            </w:r>
          </w:p>
        </w:tc>
      </w:tr>
      <w:tr w:rsidR="00A6623C" w:rsidRPr="00467DA3" w14:paraId="1D63B7C3" w14:textId="77777777" w:rsidTr="00A6623C">
        <w:trPr>
          <w:trHeight w:hRule="exact" w:val="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148D" w14:textId="77777777" w:rsidR="00A6623C" w:rsidRPr="00467DA3" w:rsidRDefault="00A6623C" w:rsidP="00A6623C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Nives Sacco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4B32" w14:textId="77777777" w:rsidR="00A6623C" w:rsidRPr="00467DA3" w:rsidRDefault="00A6623C" w:rsidP="00A6623C">
            <w:pPr>
              <w:spacing w:after="0" w:line="250" w:lineRule="exact"/>
              <w:ind w:left="105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Cli</w:t>
            </w:r>
            <w:r w:rsidRPr="00467DA3">
              <w:rPr>
                <w:rFonts w:ascii="Arial" w:eastAsia="Arial" w:hAnsi="Arial" w:cs="Arial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ca N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lang w:val="it-IT"/>
              </w:rPr>
              <w:t>uro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589" w14:textId="77777777" w:rsidR="00A6623C" w:rsidRPr="00467DA3" w:rsidRDefault="00A6623C" w:rsidP="00A6623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lang w:val="it-IT"/>
              </w:rPr>
              <w:t>0961 3647071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2BA" w14:textId="0712FC04" w:rsidR="00A6623C" w:rsidRPr="00467DA3" w:rsidRDefault="00386D3D" w:rsidP="00A6623C">
            <w:pPr>
              <w:spacing w:after="0" w:line="250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A6623C" w:rsidRPr="00467DA3">
              <w:rPr>
                <w:lang w:val="it-IT"/>
              </w:rPr>
              <w:t>n.sacco@unicz.it</w:t>
            </w:r>
          </w:p>
        </w:tc>
      </w:tr>
      <w:tr w:rsidR="00A6623C" w:rsidRPr="00467DA3" w14:paraId="558946BA" w14:textId="77777777" w:rsidTr="00A6623C">
        <w:trPr>
          <w:trHeight w:hRule="exact" w:val="262"/>
        </w:trPr>
        <w:tc>
          <w:tcPr>
            <w:tcW w:w="2093" w:type="dxa"/>
            <w:tcBorders>
              <w:top w:val="single" w:sz="4" w:space="0" w:color="000000"/>
            </w:tcBorders>
          </w:tcPr>
          <w:p w14:paraId="158D848B" w14:textId="77777777" w:rsidR="00A6623C" w:rsidRPr="00467DA3" w:rsidRDefault="00A6623C" w:rsidP="00A6623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249" w:type="dxa"/>
            <w:tcBorders>
              <w:top w:val="single" w:sz="4" w:space="0" w:color="000000"/>
            </w:tcBorders>
          </w:tcPr>
          <w:p w14:paraId="712284A9" w14:textId="77777777" w:rsidR="00A6623C" w:rsidRPr="00467DA3" w:rsidRDefault="00A6623C" w:rsidP="00A6623C">
            <w:pPr>
              <w:spacing w:after="0" w:line="250" w:lineRule="exact"/>
              <w:ind w:left="105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887" w:type="dxa"/>
            <w:tcBorders>
              <w:top w:val="single" w:sz="4" w:space="0" w:color="000000"/>
            </w:tcBorders>
          </w:tcPr>
          <w:p w14:paraId="54484220" w14:textId="77777777" w:rsidR="00A6623C" w:rsidRPr="00467DA3" w:rsidRDefault="00A6623C" w:rsidP="00A6623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661" w:type="dxa"/>
            <w:tcBorders>
              <w:top w:val="single" w:sz="4" w:space="0" w:color="000000"/>
            </w:tcBorders>
          </w:tcPr>
          <w:p w14:paraId="731DB3D7" w14:textId="77777777" w:rsidR="00A6623C" w:rsidRPr="00467DA3" w:rsidRDefault="00A6623C" w:rsidP="00A6623C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0E6B1EB9" w14:textId="77777777" w:rsidR="00A6623C" w:rsidRPr="00467DA3" w:rsidRDefault="00A6623C" w:rsidP="00A6623C">
      <w:pPr>
        <w:spacing w:before="1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327"/>
        <w:gridCol w:w="2160"/>
        <w:gridCol w:w="3241"/>
      </w:tblGrid>
      <w:tr w:rsidR="00F430B6" w:rsidRPr="00201641" w14:paraId="7B69239D" w14:textId="77777777" w:rsidTr="00F430B6">
        <w:trPr>
          <w:trHeight w:hRule="exact" w:val="1047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7D2" w14:textId="77777777" w:rsidR="00F430B6" w:rsidRPr="00467DA3" w:rsidRDefault="00F430B6" w:rsidP="00F430B6">
            <w:pPr>
              <w:spacing w:before="13" w:after="0" w:line="260" w:lineRule="exact"/>
              <w:rPr>
                <w:sz w:val="26"/>
                <w:szCs w:val="26"/>
                <w:lang w:val="it-IT"/>
              </w:rPr>
            </w:pPr>
            <w:r w:rsidRPr="00467DA3">
              <w:rPr>
                <w:lang w:val="it-IT"/>
              </w:rPr>
              <w:br w:type="column"/>
            </w:r>
          </w:p>
          <w:p w14:paraId="407E0800" w14:textId="77777777" w:rsidR="00F430B6" w:rsidRPr="00467DA3" w:rsidRDefault="00F430B6" w:rsidP="00F430B6">
            <w:pPr>
              <w:spacing w:after="0" w:line="240" w:lineRule="auto"/>
              <w:ind w:left="4431" w:right="4412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ce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i</w:t>
            </w:r>
          </w:p>
          <w:p w14:paraId="3E05B121" w14:textId="77777777" w:rsidR="00F430B6" w:rsidRPr="00467DA3" w:rsidRDefault="00F430B6" w:rsidP="00201641">
            <w:pPr>
              <w:spacing w:after="0" w:line="206" w:lineRule="exact"/>
              <w:ind w:left="614" w:right="598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(P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18"/>
                <w:szCs w:val="18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: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Prof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ess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ore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18"/>
                <w:szCs w:val="18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rio;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 xml:space="preserve"> 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PA: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 xml:space="preserve"> 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Prof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ess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ore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 xml:space="preserve"> 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>A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ss</w:t>
            </w:r>
            <w:r w:rsidRPr="00201641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ociato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;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RIC: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2"/>
                <w:sz w:val="18"/>
                <w:szCs w:val="18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Ri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ce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rc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tor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18"/>
                <w:szCs w:val="18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18"/>
                <w:szCs w:val="18"/>
                <w:lang w:val="it-IT"/>
              </w:rPr>
              <w:t>;)</w:t>
            </w:r>
          </w:p>
        </w:tc>
      </w:tr>
      <w:tr w:rsidR="00F430B6" w:rsidRPr="00467DA3" w14:paraId="4019E434" w14:textId="77777777" w:rsidTr="00F430B6">
        <w:trPr>
          <w:trHeight w:hRule="exact"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3C11" w14:textId="77777777" w:rsidR="00F430B6" w:rsidRPr="00467DA3" w:rsidRDefault="00F430B6" w:rsidP="00F430B6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SSD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1FBC" w14:textId="77777777" w:rsidR="00F430B6" w:rsidRPr="00467DA3" w:rsidRDefault="00F430B6" w:rsidP="00F430B6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p</w:t>
            </w:r>
            <w:r w:rsidRPr="00467DA3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4AF" w14:textId="77777777" w:rsidR="00F430B6" w:rsidRPr="00467DA3" w:rsidRDefault="00F430B6" w:rsidP="00F430B6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D8B2" w14:textId="77777777" w:rsidR="00F430B6" w:rsidRPr="00467DA3" w:rsidRDefault="00F430B6" w:rsidP="00F430B6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</w:p>
        </w:tc>
      </w:tr>
      <w:tr w:rsidR="00F430B6" w:rsidRPr="00467DA3" w14:paraId="0FD66D8A" w14:textId="77777777" w:rsidTr="00F430B6">
        <w:trPr>
          <w:trHeight w:hRule="exact" w:val="264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79EE" w14:textId="77777777" w:rsidR="00F430B6" w:rsidRPr="00467DA3" w:rsidRDefault="00F430B6" w:rsidP="00F430B6">
            <w:pPr>
              <w:rPr>
                <w:lang w:val="it-IT"/>
              </w:rPr>
            </w:pPr>
          </w:p>
        </w:tc>
      </w:tr>
      <w:tr w:rsidR="00F430B6" w:rsidRPr="00467DA3" w14:paraId="20A0A4DA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F3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467DA3">
              <w:rPr>
                <w:rFonts w:ascii="Arial" w:eastAsia="Arial" w:hAnsi="Arial" w:cs="Arial"/>
                <w:lang w:val="it-IT"/>
              </w:rPr>
              <w:t>26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27E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245" w14:textId="77777777" w:rsidR="00F430B6" w:rsidRPr="00467DA3" w:rsidRDefault="00F430B6" w:rsidP="00F430B6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3CB4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1"/>
                <w:lang w:val="it-IT"/>
              </w:rPr>
              <w:t>Umberto Aguglia (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lang w:val="it-IT"/>
              </w:rPr>
              <w:t>)</w:t>
            </w:r>
          </w:p>
        </w:tc>
      </w:tr>
      <w:tr w:rsidR="00682F40" w:rsidRPr="00467DA3" w14:paraId="720E4CC2" w14:textId="77777777" w:rsidTr="00F430B6">
        <w:trPr>
          <w:trHeight w:hRule="exact"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268" w14:textId="508C60FA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682F40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682F40">
              <w:rPr>
                <w:rFonts w:ascii="Arial" w:eastAsia="Arial" w:hAnsi="Arial" w:cs="Arial"/>
                <w:spacing w:val="-1"/>
                <w:lang w:val="it-IT"/>
              </w:rPr>
              <w:t>/26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6FF" w14:textId="347131B6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 w:rsidRPr="00682F40">
              <w:rPr>
                <w:rFonts w:ascii="Arial" w:eastAsia="Arial" w:hAnsi="Arial" w:cs="Arial"/>
                <w:spacing w:val="1"/>
                <w:lang w:val="it-IT"/>
              </w:rPr>
              <w:t>Neu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682F40">
              <w:rPr>
                <w:rFonts w:ascii="Arial" w:eastAsia="Arial" w:hAnsi="Arial" w:cs="Arial"/>
                <w:spacing w:val="1"/>
                <w:lang w:val="it-IT"/>
              </w:rPr>
              <w:t>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EEF5" w14:textId="77777777" w:rsidR="00682F40" w:rsidRPr="00467DA3" w:rsidRDefault="00682F40" w:rsidP="00F430B6">
            <w:pPr>
              <w:rPr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38A" w14:textId="2760E8E5" w:rsidR="00682F40" w:rsidRPr="00467DA3" w:rsidRDefault="00682F40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Gennarina Arabia (PA)</w:t>
            </w:r>
          </w:p>
        </w:tc>
      </w:tr>
      <w:tr w:rsidR="00682F40" w:rsidRPr="00467DA3" w14:paraId="785A7D82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DA01" w14:textId="758CD341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682F40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682F40">
              <w:rPr>
                <w:rFonts w:ascii="Arial" w:eastAsia="Arial" w:hAnsi="Arial" w:cs="Arial"/>
                <w:spacing w:val="-1"/>
                <w:lang w:val="it-IT"/>
              </w:rPr>
              <w:t>/26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D13" w14:textId="36915109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 w:rsidRPr="00682F40">
              <w:rPr>
                <w:rFonts w:ascii="Arial" w:eastAsia="Arial" w:hAnsi="Arial" w:cs="Arial"/>
                <w:spacing w:val="1"/>
                <w:lang w:val="it-IT"/>
              </w:rPr>
              <w:t>Neu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682F40">
              <w:rPr>
                <w:rFonts w:ascii="Arial" w:eastAsia="Arial" w:hAnsi="Arial" w:cs="Arial"/>
                <w:spacing w:val="1"/>
                <w:lang w:val="it-IT"/>
              </w:rPr>
              <w:t>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B07" w14:textId="77777777" w:rsidR="00682F40" w:rsidRPr="00467DA3" w:rsidRDefault="00682F40" w:rsidP="00F430B6">
            <w:pPr>
              <w:rPr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688" w14:textId="060139FB" w:rsidR="00682F40" w:rsidRPr="00467DA3" w:rsidRDefault="00682F40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>
              <w:rPr>
                <w:rFonts w:ascii="Arial" w:eastAsia="Arial" w:hAnsi="Arial" w:cs="Arial"/>
                <w:spacing w:val="1"/>
                <w:lang w:val="it-IT"/>
              </w:rPr>
              <w:t>Antonio Gambardella (PO)</w:t>
            </w:r>
          </w:p>
        </w:tc>
      </w:tr>
      <w:tr w:rsidR="00682F40" w:rsidRPr="00467DA3" w14:paraId="58E8C564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61C3" w14:textId="7FDE99D0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682F40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682F40">
              <w:rPr>
                <w:rFonts w:ascii="Arial" w:eastAsia="Arial" w:hAnsi="Arial" w:cs="Arial"/>
                <w:spacing w:val="-1"/>
                <w:lang w:val="it-IT"/>
              </w:rPr>
              <w:t>/26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FB6" w14:textId="19BFAEB6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 w:rsidRPr="00682F40">
              <w:rPr>
                <w:rFonts w:ascii="Arial" w:eastAsia="Arial" w:hAnsi="Arial" w:cs="Arial"/>
                <w:spacing w:val="1"/>
                <w:lang w:val="it-IT"/>
              </w:rPr>
              <w:t>Neu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682F40">
              <w:rPr>
                <w:rFonts w:ascii="Arial" w:eastAsia="Arial" w:hAnsi="Arial" w:cs="Arial"/>
                <w:spacing w:val="1"/>
                <w:lang w:val="it-IT"/>
              </w:rPr>
              <w:t>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BC36" w14:textId="77777777" w:rsidR="00682F40" w:rsidRPr="00467DA3" w:rsidRDefault="00682F40" w:rsidP="00F430B6">
            <w:pPr>
              <w:rPr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1717" w14:textId="766C3538" w:rsidR="00682F40" w:rsidRPr="00467DA3" w:rsidRDefault="00682F40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>
              <w:rPr>
                <w:rFonts w:ascii="Arial" w:eastAsia="Arial" w:hAnsi="Arial" w:cs="Arial"/>
                <w:spacing w:val="1"/>
                <w:lang w:val="it-IT"/>
              </w:rPr>
              <w:t>Angelo Labate (PA)</w:t>
            </w:r>
          </w:p>
        </w:tc>
      </w:tr>
      <w:tr w:rsidR="00682F40" w:rsidRPr="00467DA3" w14:paraId="500135BF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CCF6" w14:textId="699E3031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682F40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682F40">
              <w:rPr>
                <w:rFonts w:ascii="Arial" w:eastAsia="Arial" w:hAnsi="Arial" w:cs="Arial"/>
                <w:spacing w:val="-1"/>
                <w:lang w:val="it-IT"/>
              </w:rPr>
              <w:t>/26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9B8" w14:textId="74ABAADA" w:rsidR="00682F40" w:rsidRPr="00682F40" w:rsidRDefault="00682F40" w:rsidP="00682F4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 w:rsidRPr="00682F40">
              <w:rPr>
                <w:rFonts w:ascii="Arial" w:eastAsia="Arial" w:hAnsi="Arial" w:cs="Arial"/>
                <w:spacing w:val="1"/>
                <w:lang w:val="it-IT"/>
              </w:rPr>
              <w:t>Neu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682F40">
              <w:rPr>
                <w:rFonts w:ascii="Arial" w:eastAsia="Arial" w:hAnsi="Arial" w:cs="Arial"/>
                <w:spacing w:val="1"/>
                <w:lang w:val="it-IT"/>
              </w:rPr>
              <w:t>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88" w14:textId="77777777" w:rsidR="00682F40" w:rsidRPr="00467DA3" w:rsidRDefault="00682F40" w:rsidP="00F430B6">
            <w:pPr>
              <w:rPr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E28" w14:textId="67A867FE" w:rsidR="00682F40" w:rsidRPr="00467DA3" w:rsidRDefault="00682F40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1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Aldo Quattrone</w:t>
            </w:r>
            <w:r w:rsidRPr="00467DA3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67DA3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lang w:val="it-IT"/>
              </w:rPr>
              <w:t>)</w:t>
            </w:r>
          </w:p>
        </w:tc>
      </w:tr>
      <w:tr w:rsidR="00F430B6" w:rsidRPr="00467DA3" w14:paraId="5C948940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205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467DA3">
              <w:rPr>
                <w:rFonts w:ascii="Arial" w:eastAsia="Arial" w:hAnsi="Arial" w:cs="Arial"/>
                <w:lang w:val="it-IT"/>
              </w:rPr>
              <w:t>27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AEE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oc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hi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BE2" w14:textId="77777777" w:rsidR="00F430B6" w:rsidRPr="00467DA3" w:rsidRDefault="00F430B6" w:rsidP="00F430B6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FFA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Angelo Lavano</w:t>
            </w:r>
            <w:r w:rsidRPr="00467DA3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(PO</w:t>
            </w:r>
            <w:r w:rsidRPr="00467DA3">
              <w:rPr>
                <w:rFonts w:ascii="Arial" w:eastAsia="Arial" w:hAnsi="Arial" w:cs="Arial"/>
                <w:lang w:val="it-IT"/>
              </w:rPr>
              <w:t>)</w:t>
            </w:r>
          </w:p>
        </w:tc>
      </w:tr>
      <w:tr w:rsidR="00DE1628" w:rsidRPr="00467DA3" w14:paraId="156841C5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120" w14:textId="25F19232" w:rsidR="00DE1628" w:rsidRPr="00467DA3" w:rsidRDefault="00DE1628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2"/>
                <w:lang w:val="it-IT"/>
              </w:rPr>
            </w:pPr>
            <w:r w:rsidRPr="00467DA3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467DA3">
              <w:rPr>
                <w:rFonts w:ascii="Arial" w:eastAsia="Arial" w:hAnsi="Arial" w:cs="Arial"/>
                <w:lang w:val="it-IT"/>
              </w:rPr>
              <w:t>27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B90F" w14:textId="3F825DCF" w:rsidR="00DE1628" w:rsidRPr="00467DA3" w:rsidRDefault="00DE1628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oc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hi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586" w14:textId="77777777" w:rsidR="00DE1628" w:rsidRPr="00467DA3" w:rsidRDefault="00DE1628" w:rsidP="00F430B6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EDB0" w14:textId="03CD481C" w:rsidR="00DE1628" w:rsidRPr="00467DA3" w:rsidRDefault="00DE1628" w:rsidP="00DE1628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lang w:val="it-IT"/>
              </w:rPr>
              <w:t>Giorgio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lang w:val="it-IT"/>
              </w:rPr>
              <w:t>Volpentesta</w:t>
            </w:r>
            <w:proofErr w:type="spellEnd"/>
            <w:r w:rsidRPr="00467DA3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lang w:val="it-IT"/>
              </w:rPr>
              <w:t>Ric</w:t>
            </w:r>
            <w:proofErr w:type="spellEnd"/>
            <w:r w:rsidRPr="00467DA3">
              <w:rPr>
                <w:rFonts w:ascii="Arial" w:eastAsia="Arial" w:hAnsi="Arial" w:cs="Arial"/>
                <w:lang w:val="it-IT"/>
              </w:rPr>
              <w:t>)</w:t>
            </w:r>
          </w:p>
        </w:tc>
      </w:tr>
      <w:tr w:rsidR="00F430B6" w:rsidRPr="00467DA3" w14:paraId="3ABC776B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544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467DA3">
              <w:rPr>
                <w:rFonts w:ascii="Arial" w:eastAsia="Arial" w:hAnsi="Arial" w:cs="Arial"/>
                <w:lang w:val="it-IT"/>
              </w:rPr>
              <w:t>37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373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lang w:val="it-IT"/>
              </w:rPr>
              <w:t>orad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7324" w14:textId="77777777" w:rsidR="00F430B6" w:rsidRPr="00467DA3" w:rsidRDefault="00F430B6" w:rsidP="00F430B6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CFD3" w14:textId="557F8BA6" w:rsidR="00F430B6" w:rsidRPr="00467DA3" w:rsidRDefault="00682F40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Umberto Sabatini</w:t>
            </w:r>
            <w:r w:rsidR="00F430B6" w:rsidRPr="00467DA3">
              <w:rPr>
                <w:rFonts w:ascii="Arial" w:eastAsia="Arial" w:hAnsi="Arial" w:cs="Arial"/>
                <w:lang w:val="it-IT"/>
              </w:rPr>
              <w:t xml:space="preserve"> </w:t>
            </w:r>
            <w:r w:rsidR="00F430B6" w:rsidRPr="00467DA3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="00F430B6" w:rsidRPr="00467DA3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="00F430B6" w:rsidRPr="00467DA3">
              <w:rPr>
                <w:rFonts w:ascii="Arial" w:eastAsia="Arial" w:hAnsi="Arial" w:cs="Arial"/>
                <w:lang w:val="it-IT"/>
              </w:rPr>
              <w:t>)</w:t>
            </w:r>
          </w:p>
        </w:tc>
      </w:tr>
      <w:tr w:rsidR="00F430B6" w:rsidRPr="00467DA3" w14:paraId="28887076" w14:textId="77777777" w:rsidTr="00F430B6">
        <w:trPr>
          <w:trHeight w:hRule="exact"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0C53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lang w:val="it-IT"/>
              </w:rPr>
              <w:t>ED</w:t>
            </w:r>
            <w:r w:rsidRPr="00467DA3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467DA3">
              <w:rPr>
                <w:rFonts w:ascii="Arial" w:eastAsia="Arial" w:hAnsi="Arial" w:cs="Arial"/>
                <w:lang w:val="it-IT"/>
              </w:rPr>
              <w:t>48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ECB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4"/>
                <w:lang w:val="it-IT"/>
              </w:rPr>
              <w:t xml:space="preserve">Sci </w:t>
            </w:r>
            <w:proofErr w:type="spellStart"/>
            <w:r w:rsidRPr="00467DA3">
              <w:rPr>
                <w:rFonts w:ascii="Arial" w:eastAsia="Arial" w:hAnsi="Arial" w:cs="Arial"/>
                <w:spacing w:val="-4"/>
                <w:lang w:val="it-IT"/>
              </w:rPr>
              <w:t>Inferm</w:t>
            </w:r>
            <w:proofErr w:type="spellEnd"/>
            <w:r w:rsidRPr="00467DA3">
              <w:rPr>
                <w:rFonts w:ascii="Arial" w:eastAsia="Arial" w:hAnsi="Arial" w:cs="Arial"/>
                <w:spacing w:val="-4"/>
                <w:lang w:val="it-IT"/>
              </w:rPr>
              <w:t xml:space="preserve">. </w:t>
            </w:r>
            <w:proofErr w:type="spellStart"/>
            <w:r w:rsidRPr="00467DA3">
              <w:rPr>
                <w:rFonts w:ascii="Arial" w:eastAsia="Arial" w:hAnsi="Arial" w:cs="Arial"/>
                <w:spacing w:val="-4"/>
                <w:lang w:val="it-IT"/>
              </w:rPr>
              <w:t>Tecn</w:t>
            </w:r>
            <w:proofErr w:type="spellEnd"/>
            <w:r w:rsidRPr="00467DA3">
              <w:rPr>
                <w:rFonts w:ascii="Arial" w:eastAsia="Arial" w:hAnsi="Arial" w:cs="Arial"/>
                <w:spacing w:val="-4"/>
                <w:lang w:val="it-IT"/>
              </w:rPr>
              <w:t xml:space="preserve">. </w:t>
            </w:r>
            <w:proofErr w:type="spellStart"/>
            <w:r w:rsidRPr="00467DA3">
              <w:rPr>
                <w:rFonts w:ascii="Arial" w:eastAsia="Arial" w:hAnsi="Arial" w:cs="Arial"/>
                <w:spacing w:val="-4"/>
                <w:lang w:val="it-IT"/>
              </w:rPr>
              <w:t>Neuropsich</w:t>
            </w:r>
            <w:proofErr w:type="spellEnd"/>
            <w:r w:rsidRPr="00467DA3">
              <w:rPr>
                <w:rFonts w:ascii="Arial" w:eastAsia="Arial" w:hAnsi="Arial" w:cs="Arial"/>
                <w:spacing w:val="-4"/>
                <w:lang w:val="it-IT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484A" w14:textId="77777777" w:rsidR="00F430B6" w:rsidRPr="00467DA3" w:rsidRDefault="00F430B6" w:rsidP="00F430B6">
            <w:pPr>
              <w:spacing w:after="0" w:line="250" w:lineRule="exact"/>
              <w:ind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10DA" w14:textId="77777777" w:rsidR="00F430B6" w:rsidRPr="00467DA3" w:rsidRDefault="00F430B6" w:rsidP="00F430B6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lang w:val="it-IT"/>
              </w:rPr>
              <w:t>Franco Pucci (RIC)</w:t>
            </w:r>
          </w:p>
        </w:tc>
      </w:tr>
    </w:tbl>
    <w:p w14:paraId="154F1CB0" w14:textId="77777777" w:rsidR="006857B1" w:rsidRPr="00467DA3" w:rsidRDefault="006857B1" w:rsidP="00F430B6">
      <w:pPr>
        <w:spacing w:before="3" w:after="0" w:line="150" w:lineRule="exact"/>
        <w:rPr>
          <w:sz w:val="15"/>
          <w:szCs w:val="15"/>
          <w:lang w:val="it-IT"/>
        </w:rPr>
      </w:pPr>
    </w:p>
    <w:p w14:paraId="170C39CC" w14:textId="77777777" w:rsidR="00F430B6" w:rsidRPr="00A6623C" w:rsidRDefault="00A6623C" w:rsidP="00A6623C">
      <w:pPr>
        <w:spacing w:before="29" w:after="120" w:line="480" w:lineRule="auto"/>
        <w:ind w:left="2869" w:right="-23"/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</w:pPr>
      <w:r w:rsidRPr="00A6623C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>DESCRIZIONE DEL CORSO</w:t>
      </w:r>
    </w:p>
    <w:p w14:paraId="4B1200E1" w14:textId="77777777" w:rsidR="00CE2DE6" w:rsidRDefault="00CE2DE6" w:rsidP="00CE2DE6">
      <w:pPr>
        <w:spacing w:after="0" w:line="360" w:lineRule="auto"/>
        <w:ind w:right="-73"/>
        <w:rPr>
          <w:rFonts w:ascii="Arial" w:eastAsia="Arial" w:hAnsi="Arial" w:cs="Arial"/>
          <w:position w:val="-1"/>
          <w:lang w:val="it-IT"/>
        </w:rPr>
      </w:pPr>
      <w:r>
        <w:rPr>
          <w:rFonts w:ascii="Arial" w:eastAsia="Arial" w:hAnsi="Arial" w:cs="Arial"/>
          <w:position w:val="-1"/>
          <w:lang w:val="it-IT"/>
        </w:rPr>
        <w:t>Scopo del Corso Integrato è quello di fornire gli strumenti metodologici e conoscitivi finalizzati ad un corretto inquadramento diagnostico e terapeutico delle più importanti malattie del sistema nervoso centrale e periferico.</w:t>
      </w:r>
    </w:p>
    <w:p w14:paraId="0CB8934E" w14:textId="77777777" w:rsidR="00F430B6" w:rsidRPr="00A6623C" w:rsidRDefault="00F430B6" w:rsidP="00A6623C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</w:p>
    <w:p w14:paraId="1FF7C977" w14:textId="77777777" w:rsidR="00C72658" w:rsidRPr="00467DA3" w:rsidRDefault="005A3959" w:rsidP="006857B1">
      <w:pPr>
        <w:spacing w:before="29" w:after="120" w:line="480" w:lineRule="auto"/>
        <w:ind w:left="2869" w:right="-23"/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Obi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>e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t</w:t>
      </w:r>
      <w:r w:rsidRPr="00467DA3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>t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i</w:t>
      </w:r>
      <w:r w:rsidRPr="00467DA3">
        <w:rPr>
          <w:rFonts w:ascii="Arial" w:eastAsia="Arial" w:hAnsi="Arial" w:cs="Arial"/>
          <w:b/>
          <w:bCs/>
          <w:color w:val="993366"/>
          <w:spacing w:val="-3"/>
          <w:sz w:val="24"/>
          <w:szCs w:val="24"/>
          <w:lang w:val="it-IT"/>
        </w:rPr>
        <w:t>v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i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 xml:space="preserve"> 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G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>e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ner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>a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li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 xml:space="preserve"> 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d</w:t>
      </w:r>
      <w:r w:rsidRPr="00467DA3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>e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l</w:t>
      </w:r>
      <w:r w:rsidRPr="00467DA3">
        <w:rPr>
          <w:rFonts w:ascii="Arial" w:eastAsia="Arial" w:hAnsi="Arial" w:cs="Arial"/>
          <w:b/>
          <w:bCs/>
          <w:color w:val="993366"/>
          <w:spacing w:val="-2"/>
          <w:sz w:val="24"/>
          <w:szCs w:val="24"/>
          <w:lang w:val="it-IT"/>
        </w:rPr>
        <w:t xml:space="preserve"> 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Cor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>s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o Integr</w:t>
      </w:r>
      <w:r w:rsidRPr="00467DA3">
        <w:rPr>
          <w:rFonts w:ascii="Arial" w:eastAsia="Arial" w:hAnsi="Arial" w:cs="Arial"/>
          <w:b/>
          <w:bCs/>
          <w:color w:val="993366"/>
          <w:spacing w:val="1"/>
          <w:sz w:val="24"/>
          <w:szCs w:val="24"/>
          <w:lang w:val="it-IT"/>
        </w:rPr>
        <w:t>a</w:t>
      </w:r>
      <w:r w:rsidRPr="00467DA3">
        <w:rPr>
          <w:rFonts w:ascii="Arial" w:eastAsia="Arial" w:hAnsi="Arial" w:cs="Arial"/>
          <w:b/>
          <w:bCs/>
          <w:color w:val="993366"/>
          <w:sz w:val="24"/>
          <w:szCs w:val="24"/>
          <w:lang w:val="it-IT"/>
        </w:rPr>
        <w:t>to</w:t>
      </w:r>
    </w:p>
    <w:p w14:paraId="7FF8A18F" w14:textId="77777777" w:rsidR="006857B1" w:rsidRPr="00467DA3" w:rsidRDefault="00E556F0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 xml:space="preserve">1. Acquisire i principali elementi di semeiologia e fisiopatologia del sistema nervoso centrale e periferico; </w:t>
      </w:r>
    </w:p>
    <w:p w14:paraId="005AE829" w14:textId="77777777" w:rsidR="006857B1" w:rsidRPr="00467DA3" w:rsidRDefault="00E556F0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lastRenderedPageBreak/>
        <w:t xml:space="preserve">2. Acquisire il metodo clinico per formulare una diagnosi di natura e di sede della lesione; </w:t>
      </w:r>
    </w:p>
    <w:p w14:paraId="3A890E17" w14:textId="77777777" w:rsidR="006857B1" w:rsidRPr="00467DA3" w:rsidRDefault="00E556F0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 xml:space="preserve">3. Conoscere gli algoritmi diagnostici differenziali dei sintomi neurologici più comuni; </w:t>
      </w:r>
    </w:p>
    <w:p w14:paraId="36EE4DBE" w14:textId="77777777" w:rsidR="006857B1" w:rsidRPr="00467DA3" w:rsidRDefault="00E556F0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 xml:space="preserve">4. Conoscere le principali metodologie </w:t>
      </w:r>
      <w:r w:rsidR="006857B1" w:rsidRPr="00467DA3">
        <w:rPr>
          <w:rFonts w:ascii="Arial" w:eastAsia="Arial" w:hAnsi="Arial" w:cs="Arial"/>
          <w:position w:val="-1"/>
          <w:lang w:val="it-IT"/>
        </w:rPr>
        <w:t xml:space="preserve">e tecniche </w:t>
      </w:r>
      <w:r w:rsidRPr="00467DA3">
        <w:rPr>
          <w:rFonts w:ascii="Arial" w:eastAsia="Arial" w:hAnsi="Arial" w:cs="Arial"/>
          <w:position w:val="-1"/>
          <w:lang w:val="it-IT"/>
        </w:rPr>
        <w:t xml:space="preserve">diagnostiche strumentali; </w:t>
      </w:r>
    </w:p>
    <w:p w14:paraId="6F293B87" w14:textId="77777777" w:rsidR="006857B1" w:rsidRPr="00467DA3" w:rsidRDefault="00E556F0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>5. Conoscere le principali strategie terapeutiche delle malattie del sistema nervoso.</w:t>
      </w:r>
    </w:p>
    <w:p w14:paraId="1BDD8B27" w14:textId="77777777" w:rsidR="00C72658" w:rsidRDefault="00C72658">
      <w:pPr>
        <w:spacing w:before="18" w:after="0" w:line="220" w:lineRule="exact"/>
        <w:rPr>
          <w:lang w:val="it-IT"/>
        </w:rPr>
      </w:pPr>
    </w:p>
    <w:p w14:paraId="1D301A3B" w14:textId="77777777" w:rsidR="00A6623C" w:rsidRDefault="00A6623C">
      <w:pPr>
        <w:spacing w:before="18" w:after="0" w:line="220" w:lineRule="exact"/>
        <w:rPr>
          <w:lang w:val="it-IT"/>
        </w:rPr>
      </w:pPr>
    </w:p>
    <w:p w14:paraId="596B12B6" w14:textId="77777777" w:rsidR="00C72658" w:rsidRPr="00467DA3" w:rsidRDefault="00C72658">
      <w:pPr>
        <w:spacing w:before="7" w:after="0" w:line="110" w:lineRule="exact"/>
        <w:rPr>
          <w:sz w:val="11"/>
          <w:szCs w:val="11"/>
          <w:lang w:val="it-IT"/>
        </w:rPr>
      </w:pPr>
    </w:p>
    <w:p w14:paraId="7BB9C2AE" w14:textId="77777777" w:rsidR="006857B1" w:rsidRPr="00467DA3" w:rsidRDefault="006857B1" w:rsidP="006857B1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>Metodi di insegnamento</w:t>
      </w:r>
    </w:p>
    <w:p w14:paraId="206E8300" w14:textId="77777777" w:rsidR="00C72658" w:rsidRPr="00467DA3" w:rsidRDefault="005A3959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>Lezioni plenarie in aula</w:t>
      </w:r>
    </w:p>
    <w:p w14:paraId="4AA45F28" w14:textId="77777777" w:rsidR="00C72658" w:rsidRPr="00467DA3" w:rsidRDefault="006857B1" w:rsidP="006857B1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  <w:r w:rsidRPr="00467DA3">
        <w:rPr>
          <w:rFonts w:ascii="Arial" w:eastAsia="Arial" w:hAnsi="Arial" w:cs="Arial"/>
          <w:position w:val="-1"/>
          <w:lang w:val="it-IT"/>
        </w:rPr>
        <w:t>Tirocinio e d</w:t>
      </w:r>
      <w:r w:rsidR="005A3959" w:rsidRPr="00467DA3">
        <w:rPr>
          <w:rFonts w:ascii="Arial" w:eastAsia="Arial" w:hAnsi="Arial" w:cs="Arial"/>
          <w:position w:val="-1"/>
          <w:lang w:val="it-IT"/>
        </w:rPr>
        <w:t>idattica professionalizzante in corsia</w:t>
      </w:r>
    </w:p>
    <w:p w14:paraId="1EE3584D" w14:textId="77777777" w:rsidR="00F430B6" w:rsidRPr="00467DA3" w:rsidRDefault="00F430B6" w:rsidP="00F430B6">
      <w:pPr>
        <w:spacing w:after="0" w:line="360" w:lineRule="auto"/>
        <w:ind w:left="284" w:right="-73" w:hanging="284"/>
        <w:rPr>
          <w:rFonts w:ascii="Arial" w:eastAsia="Arial" w:hAnsi="Arial" w:cs="Arial"/>
          <w:position w:val="-1"/>
          <w:lang w:val="it-IT"/>
        </w:rPr>
      </w:pPr>
    </w:p>
    <w:p w14:paraId="12BF427D" w14:textId="77777777" w:rsidR="00C72658" w:rsidRPr="00467DA3" w:rsidRDefault="00C72658">
      <w:pPr>
        <w:spacing w:after="0" w:line="200" w:lineRule="exact"/>
        <w:rPr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page" w:tblpX="1249" w:tblpY="4721"/>
        <w:tblW w:w="0" w:type="auto"/>
        <w:tblLook w:val="04A0" w:firstRow="1" w:lastRow="0" w:firstColumn="1" w:lastColumn="0" w:noHBand="0" w:noVBand="1"/>
      </w:tblPr>
      <w:tblGrid>
        <w:gridCol w:w="1721"/>
        <w:gridCol w:w="2306"/>
        <w:gridCol w:w="5423"/>
      </w:tblGrid>
      <w:tr w:rsidR="00A6623C" w:rsidRPr="00201641" w14:paraId="0E2298CB" w14:textId="77777777" w:rsidTr="00A6623C">
        <w:tc>
          <w:tcPr>
            <w:tcW w:w="1721" w:type="dxa"/>
          </w:tcPr>
          <w:p w14:paraId="4E6677F2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C146424" w14:textId="77777777" w:rsidR="00A6623C" w:rsidRPr="00467DA3" w:rsidRDefault="00A6623C" w:rsidP="00A66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Conoscenza e comprensione argomento</w:t>
            </w:r>
          </w:p>
        </w:tc>
        <w:tc>
          <w:tcPr>
            <w:tcW w:w="5423" w:type="dxa"/>
          </w:tcPr>
          <w:p w14:paraId="4552A221" w14:textId="77777777" w:rsidR="00A6623C" w:rsidRPr="00467DA3" w:rsidRDefault="00A6623C" w:rsidP="00A66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Capacità di analisi e sintesi</w:t>
            </w:r>
          </w:p>
        </w:tc>
      </w:tr>
      <w:tr w:rsidR="00A6623C" w:rsidRPr="00467DA3" w14:paraId="1E839AB9" w14:textId="77777777" w:rsidTr="00A6623C">
        <w:tc>
          <w:tcPr>
            <w:tcW w:w="1721" w:type="dxa"/>
          </w:tcPr>
          <w:p w14:paraId="604C5E30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Non idoneo</w:t>
            </w:r>
          </w:p>
        </w:tc>
        <w:tc>
          <w:tcPr>
            <w:tcW w:w="2306" w:type="dxa"/>
          </w:tcPr>
          <w:p w14:paraId="6CC64B59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eastAsia="en-US"/>
              </w:rPr>
              <w:t>Importanti carenze</w:t>
            </w:r>
            <w:r w:rsidRPr="0046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14:paraId="0E459576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Irrilevanti. Incapacità di sintesi</w:t>
            </w:r>
          </w:p>
        </w:tc>
      </w:tr>
      <w:tr w:rsidR="00A6623C" w:rsidRPr="00467DA3" w14:paraId="5E916CAB" w14:textId="77777777" w:rsidTr="00A6623C">
        <w:tc>
          <w:tcPr>
            <w:tcW w:w="1721" w:type="dxa"/>
          </w:tcPr>
          <w:p w14:paraId="39D3704B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2306" w:type="dxa"/>
          </w:tcPr>
          <w:p w14:paraId="7F87B2DA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A livello soglia. Imperfezioni evidenti</w:t>
            </w:r>
          </w:p>
        </w:tc>
        <w:tc>
          <w:tcPr>
            <w:tcW w:w="5423" w:type="dxa"/>
          </w:tcPr>
          <w:p w14:paraId="13E54B96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Capacità appena sufficienti</w:t>
            </w:r>
          </w:p>
        </w:tc>
      </w:tr>
      <w:tr w:rsidR="00A6623C" w:rsidRPr="00201641" w14:paraId="1862AFB1" w14:textId="77777777" w:rsidTr="00A6623C">
        <w:tc>
          <w:tcPr>
            <w:tcW w:w="1721" w:type="dxa"/>
          </w:tcPr>
          <w:p w14:paraId="0C02B849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2306" w:type="dxa"/>
          </w:tcPr>
          <w:p w14:paraId="5F648C07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routinaria</w:t>
            </w:r>
          </w:p>
        </w:tc>
        <w:tc>
          <w:tcPr>
            <w:tcW w:w="5423" w:type="dxa"/>
          </w:tcPr>
          <w:p w14:paraId="2F5CDBA2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E’ in grado di analisi e sintesi corrette. Argomenta in modo logico e coerente</w:t>
            </w:r>
          </w:p>
        </w:tc>
      </w:tr>
      <w:tr w:rsidR="00A6623C" w:rsidRPr="00201641" w14:paraId="2435F534" w14:textId="77777777" w:rsidTr="00A6623C">
        <w:tc>
          <w:tcPr>
            <w:tcW w:w="1721" w:type="dxa"/>
          </w:tcPr>
          <w:p w14:paraId="1CFAEAFA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2306" w:type="dxa"/>
          </w:tcPr>
          <w:p w14:paraId="61152BD8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buona</w:t>
            </w:r>
          </w:p>
        </w:tc>
        <w:tc>
          <w:tcPr>
            <w:tcW w:w="5423" w:type="dxa"/>
          </w:tcPr>
          <w:p w14:paraId="043FF210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buone capacità analitiche e sintetiche</w:t>
            </w:r>
          </w:p>
        </w:tc>
      </w:tr>
      <w:tr w:rsidR="00A6623C" w:rsidRPr="00201641" w14:paraId="0BE19ABF" w14:textId="77777777" w:rsidTr="00A6623C">
        <w:tc>
          <w:tcPr>
            <w:tcW w:w="1721" w:type="dxa"/>
          </w:tcPr>
          <w:p w14:paraId="450C97DE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27-29</w:t>
            </w:r>
          </w:p>
        </w:tc>
        <w:tc>
          <w:tcPr>
            <w:tcW w:w="2306" w:type="dxa"/>
          </w:tcPr>
          <w:p w14:paraId="0F2B0089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più che buona</w:t>
            </w:r>
          </w:p>
        </w:tc>
        <w:tc>
          <w:tcPr>
            <w:tcW w:w="5423" w:type="dxa"/>
          </w:tcPr>
          <w:p w14:paraId="7FC035EC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notevoli capacità analitiche e sintetiche</w:t>
            </w:r>
          </w:p>
        </w:tc>
      </w:tr>
      <w:tr w:rsidR="00A6623C" w:rsidRPr="00201641" w14:paraId="0096D42E" w14:textId="77777777" w:rsidTr="00A6623C">
        <w:tc>
          <w:tcPr>
            <w:tcW w:w="1721" w:type="dxa"/>
          </w:tcPr>
          <w:p w14:paraId="68FA362D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30-30 Lode</w:t>
            </w:r>
          </w:p>
        </w:tc>
        <w:tc>
          <w:tcPr>
            <w:tcW w:w="2306" w:type="dxa"/>
          </w:tcPr>
          <w:p w14:paraId="61FD3D4E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ottima</w:t>
            </w:r>
          </w:p>
        </w:tc>
        <w:tc>
          <w:tcPr>
            <w:tcW w:w="5423" w:type="dxa"/>
          </w:tcPr>
          <w:p w14:paraId="4B25B4D3" w14:textId="77777777" w:rsidR="00A6623C" w:rsidRPr="00467DA3" w:rsidRDefault="00A6623C" w:rsidP="00A6623C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ottime capacità analitiche e sintetiche</w:t>
            </w:r>
          </w:p>
        </w:tc>
      </w:tr>
    </w:tbl>
    <w:p w14:paraId="35568DCD" w14:textId="77777777" w:rsidR="006857B1" w:rsidRPr="00467DA3" w:rsidRDefault="006857B1" w:rsidP="006857B1">
      <w:pPr>
        <w:spacing w:before="29" w:after="0" w:line="240" w:lineRule="auto"/>
        <w:ind w:right="-20"/>
        <w:jc w:val="center"/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>Modalità di Esame</w:t>
      </w:r>
      <w:r w:rsidR="00F430B6" w:rsidRPr="00467DA3">
        <w:rPr>
          <w:rFonts w:ascii="Arial" w:eastAsia="Arial" w:hAnsi="Arial" w:cs="Arial"/>
          <w:b/>
          <w:bCs/>
          <w:color w:val="993366"/>
          <w:spacing w:val="-1"/>
          <w:sz w:val="24"/>
          <w:szCs w:val="24"/>
          <w:lang w:val="it-IT"/>
        </w:rPr>
        <w:t xml:space="preserve"> e Modalità di Accertamento</w:t>
      </w:r>
    </w:p>
    <w:p w14:paraId="548AC7F1" w14:textId="77777777" w:rsidR="00F430B6" w:rsidRPr="00467DA3" w:rsidRDefault="00F430B6">
      <w:pPr>
        <w:spacing w:after="0" w:line="240" w:lineRule="auto"/>
        <w:ind w:left="213" w:right="-73"/>
        <w:rPr>
          <w:rFonts w:ascii="Arial" w:eastAsia="Arial" w:hAnsi="Arial" w:cs="Arial"/>
          <w:spacing w:val="-3"/>
          <w:lang w:val="it-IT"/>
        </w:rPr>
      </w:pPr>
    </w:p>
    <w:p w14:paraId="6B253F0E" w14:textId="77777777" w:rsidR="00C72658" w:rsidRPr="00467DA3" w:rsidRDefault="005A3959">
      <w:pPr>
        <w:spacing w:after="0" w:line="240" w:lineRule="auto"/>
        <w:ind w:left="213" w:right="-73"/>
        <w:rPr>
          <w:rFonts w:ascii="Arial" w:eastAsia="Arial" w:hAnsi="Arial" w:cs="Arial"/>
          <w:lang w:val="it-IT"/>
        </w:rPr>
      </w:pPr>
      <w:r w:rsidRPr="00467DA3">
        <w:rPr>
          <w:rFonts w:ascii="Arial" w:eastAsia="Arial" w:hAnsi="Arial" w:cs="Arial"/>
          <w:spacing w:val="-3"/>
          <w:lang w:val="it-IT"/>
        </w:rPr>
        <w:t>P</w:t>
      </w:r>
      <w:r w:rsidRPr="00467DA3">
        <w:rPr>
          <w:rFonts w:ascii="Arial" w:eastAsia="Arial" w:hAnsi="Arial" w:cs="Arial"/>
          <w:spacing w:val="1"/>
          <w:lang w:val="it-IT"/>
        </w:rPr>
        <w:t>r</w:t>
      </w:r>
      <w:r w:rsidRPr="00467DA3">
        <w:rPr>
          <w:rFonts w:ascii="Arial" w:eastAsia="Arial" w:hAnsi="Arial" w:cs="Arial"/>
          <w:lang w:val="it-IT"/>
        </w:rPr>
        <w:t>o</w:t>
      </w:r>
      <w:r w:rsidRPr="00467DA3">
        <w:rPr>
          <w:rFonts w:ascii="Arial" w:eastAsia="Arial" w:hAnsi="Arial" w:cs="Arial"/>
          <w:spacing w:val="-3"/>
          <w:lang w:val="it-IT"/>
        </w:rPr>
        <w:t>v</w:t>
      </w:r>
      <w:r w:rsidRPr="00467DA3">
        <w:rPr>
          <w:rFonts w:ascii="Arial" w:eastAsia="Arial" w:hAnsi="Arial" w:cs="Arial"/>
          <w:lang w:val="it-IT"/>
        </w:rPr>
        <w:t>a d</w:t>
      </w:r>
      <w:r w:rsidRPr="00467DA3">
        <w:rPr>
          <w:rFonts w:ascii="Arial" w:eastAsia="Arial" w:hAnsi="Arial" w:cs="Arial"/>
          <w:spacing w:val="-1"/>
          <w:lang w:val="it-IT"/>
        </w:rPr>
        <w:t>’</w:t>
      </w:r>
      <w:r w:rsidRPr="00467DA3">
        <w:rPr>
          <w:rFonts w:ascii="Arial" w:eastAsia="Arial" w:hAnsi="Arial" w:cs="Arial"/>
          <w:lang w:val="it-IT"/>
        </w:rPr>
        <w:t>es</w:t>
      </w:r>
      <w:r w:rsidRPr="00467DA3">
        <w:rPr>
          <w:rFonts w:ascii="Arial" w:eastAsia="Arial" w:hAnsi="Arial" w:cs="Arial"/>
          <w:spacing w:val="-1"/>
          <w:lang w:val="it-IT"/>
        </w:rPr>
        <w:t>a</w:t>
      </w:r>
      <w:r w:rsidRPr="00467DA3">
        <w:rPr>
          <w:rFonts w:ascii="Arial" w:eastAsia="Arial" w:hAnsi="Arial" w:cs="Arial"/>
          <w:spacing w:val="1"/>
          <w:lang w:val="it-IT"/>
        </w:rPr>
        <w:t>m</w:t>
      </w:r>
      <w:r w:rsidRPr="00467DA3">
        <w:rPr>
          <w:rFonts w:ascii="Arial" w:eastAsia="Arial" w:hAnsi="Arial" w:cs="Arial"/>
          <w:lang w:val="it-IT"/>
        </w:rPr>
        <w:t>e</w:t>
      </w:r>
      <w:r w:rsidRPr="00467DA3">
        <w:rPr>
          <w:rFonts w:ascii="Arial" w:eastAsia="Arial" w:hAnsi="Arial" w:cs="Arial"/>
          <w:spacing w:val="-1"/>
          <w:lang w:val="it-IT"/>
        </w:rPr>
        <w:t xml:space="preserve"> </w:t>
      </w:r>
      <w:r w:rsidRPr="00467DA3">
        <w:rPr>
          <w:rFonts w:ascii="Arial" w:eastAsia="Arial" w:hAnsi="Arial" w:cs="Arial"/>
          <w:lang w:val="it-IT"/>
        </w:rPr>
        <w:t>or</w:t>
      </w:r>
      <w:r w:rsidRPr="00467DA3">
        <w:rPr>
          <w:rFonts w:ascii="Arial" w:eastAsia="Arial" w:hAnsi="Arial" w:cs="Arial"/>
          <w:spacing w:val="-2"/>
          <w:lang w:val="it-IT"/>
        </w:rPr>
        <w:t>a</w:t>
      </w:r>
      <w:r w:rsidRPr="00467DA3">
        <w:rPr>
          <w:rFonts w:ascii="Arial" w:eastAsia="Arial" w:hAnsi="Arial" w:cs="Arial"/>
          <w:spacing w:val="-1"/>
          <w:lang w:val="it-IT"/>
        </w:rPr>
        <w:t>l</w:t>
      </w:r>
      <w:r w:rsidRPr="00467DA3">
        <w:rPr>
          <w:rFonts w:ascii="Arial" w:eastAsia="Arial" w:hAnsi="Arial" w:cs="Arial"/>
          <w:lang w:val="it-IT"/>
        </w:rPr>
        <w:t>e</w:t>
      </w:r>
    </w:p>
    <w:p w14:paraId="0EF0DDCC" w14:textId="77777777" w:rsidR="00590425" w:rsidRPr="00467DA3" w:rsidRDefault="00590425" w:rsidP="00590425">
      <w:pPr>
        <w:spacing w:after="0" w:line="240" w:lineRule="auto"/>
        <w:ind w:left="213" w:right="-73"/>
        <w:rPr>
          <w:rFonts w:ascii="Arial" w:eastAsia="Arial" w:hAnsi="Arial" w:cs="Arial"/>
          <w:lang w:val="it-IT"/>
        </w:rPr>
      </w:pPr>
      <w:r w:rsidRPr="00467DA3">
        <w:rPr>
          <w:rFonts w:ascii="Arial" w:eastAsia="Arial" w:hAnsi="Arial" w:cs="Arial"/>
          <w:lang w:val="it-IT"/>
        </w:rPr>
        <w:t>I criteri sulla base dei quali sarà giudicato lo studente sono:</w:t>
      </w:r>
    </w:p>
    <w:p w14:paraId="49798931" w14:textId="77777777" w:rsidR="006857B1" w:rsidRPr="00467DA3" w:rsidRDefault="006857B1">
      <w:pPr>
        <w:spacing w:after="0" w:line="240" w:lineRule="auto"/>
        <w:ind w:left="213" w:right="-73"/>
        <w:rPr>
          <w:rFonts w:ascii="Arial" w:eastAsia="Arial" w:hAnsi="Arial" w:cs="Arial"/>
          <w:lang w:val="it-IT"/>
        </w:rPr>
      </w:pPr>
    </w:p>
    <w:p w14:paraId="5690EB79" w14:textId="661465DD" w:rsidR="006857B1" w:rsidRDefault="006857B1">
      <w:pPr>
        <w:rPr>
          <w:rFonts w:ascii="Arial" w:eastAsia="Arial" w:hAnsi="Arial" w:cs="Arial"/>
          <w:lang w:val="it-IT"/>
        </w:rPr>
      </w:pPr>
    </w:p>
    <w:p w14:paraId="3794AD3F" w14:textId="77777777" w:rsidR="00682F40" w:rsidRDefault="00682F40">
      <w:pPr>
        <w:rPr>
          <w:rFonts w:ascii="Arial" w:eastAsia="Arial" w:hAnsi="Arial" w:cs="Arial"/>
          <w:lang w:val="it-IT"/>
        </w:rPr>
      </w:pPr>
    </w:p>
    <w:p w14:paraId="5DC71B2F" w14:textId="77777777" w:rsidR="00682F40" w:rsidRDefault="00682F40">
      <w:pPr>
        <w:rPr>
          <w:rFonts w:ascii="Arial" w:eastAsia="Arial" w:hAnsi="Arial" w:cs="Arial"/>
          <w:lang w:val="it-IT"/>
        </w:rPr>
      </w:pPr>
    </w:p>
    <w:p w14:paraId="3A6AB6FC" w14:textId="77777777" w:rsidR="00682F40" w:rsidRDefault="00682F40">
      <w:pPr>
        <w:rPr>
          <w:rFonts w:ascii="Arial" w:eastAsia="Arial" w:hAnsi="Arial" w:cs="Arial"/>
          <w:lang w:val="it-IT"/>
        </w:rPr>
      </w:pPr>
    </w:p>
    <w:p w14:paraId="2AFAC461" w14:textId="714C871D" w:rsidR="00682F40" w:rsidRDefault="00682F40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br w:type="page"/>
      </w:r>
    </w:p>
    <w:p w14:paraId="1FE8677C" w14:textId="77777777" w:rsidR="00682F40" w:rsidRPr="00467DA3" w:rsidRDefault="00682F40">
      <w:pPr>
        <w:rPr>
          <w:rFonts w:ascii="Arial" w:eastAsia="Arial" w:hAnsi="Arial" w:cs="Arial"/>
          <w:lang w:val="it-IT"/>
        </w:rPr>
      </w:pPr>
    </w:p>
    <w:tbl>
      <w:tblPr>
        <w:tblpPr w:leftFromText="141" w:rightFromText="141" w:vertAnchor="text" w:horzAnchor="page" w:tblpX="921" w:tblpY="4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345"/>
        <w:gridCol w:w="6530"/>
      </w:tblGrid>
      <w:tr w:rsidR="00557329" w:rsidRPr="00201641" w14:paraId="55737E97" w14:textId="77777777" w:rsidTr="00040E60">
        <w:trPr>
          <w:trHeight w:hRule="exact" w:val="751"/>
        </w:trPr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7686" w14:textId="77777777" w:rsidR="006857B1" w:rsidRPr="00467DA3" w:rsidRDefault="006857B1" w:rsidP="00040E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PROGRAMMA:</w:t>
            </w:r>
          </w:p>
          <w:p w14:paraId="5D1DA5EE" w14:textId="77777777" w:rsidR="00557329" w:rsidRPr="00467DA3" w:rsidRDefault="00557329" w:rsidP="00040E6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ità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Did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he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 xml:space="preserve"> 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2"/>
                <w:sz w:val="24"/>
                <w:szCs w:val="24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4"/>
                <w:szCs w:val="24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ri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4"/>
                <w:sz w:val="24"/>
                <w:szCs w:val="24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–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4"/>
                <w:szCs w:val="24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4"/>
                <w:szCs w:val="24"/>
                <w:lang w:val="it-IT"/>
              </w:rPr>
              <w:t>UDE</w:t>
            </w:r>
          </w:p>
        </w:tc>
      </w:tr>
      <w:tr w:rsidR="00DD199E" w:rsidRPr="00467DA3" w14:paraId="54B35230" w14:textId="77777777" w:rsidTr="00040E60">
        <w:trPr>
          <w:trHeight w:hRule="exact" w:val="741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4C9C" w14:textId="77777777" w:rsidR="00DD199E" w:rsidRPr="00467DA3" w:rsidRDefault="00DD199E" w:rsidP="00040E60">
            <w:pPr>
              <w:spacing w:after="0" w:line="224" w:lineRule="exact"/>
              <w:ind w:left="23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5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3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bito</w:t>
            </w:r>
          </w:p>
          <w:p w14:paraId="1AA3C9C7" w14:textId="77777777" w:rsidR="00DD199E" w:rsidRPr="00467DA3" w:rsidRDefault="00DD199E" w:rsidP="00040E60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Cul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0"/>
                <w:szCs w:val="20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ale Integrato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8740" w14:textId="77777777" w:rsidR="00DD199E" w:rsidRPr="00467DA3" w:rsidRDefault="00DD199E" w:rsidP="00040E60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14:paraId="15D15F52" w14:textId="77777777" w:rsidR="00DD199E" w:rsidRPr="00467DA3" w:rsidRDefault="00B606C2" w:rsidP="00040E6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3"/>
                <w:sz w:val="20"/>
                <w:szCs w:val="20"/>
                <w:lang w:val="it-IT"/>
              </w:rPr>
              <w:t>Argomento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81B1" w14:textId="77777777" w:rsidR="00DD199E" w:rsidRPr="00467DA3" w:rsidRDefault="00DD199E" w:rsidP="00040E60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14:paraId="3E761FEB" w14:textId="77777777" w:rsidR="00DD199E" w:rsidRPr="00467DA3" w:rsidRDefault="00DD199E" w:rsidP="00040E60">
            <w:pPr>
              <w:spacing w:after="0" w:line="240" w:lineRule="auto"/>
              <w:ind w:left="88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ità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5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Didat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ica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7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-1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2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emen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1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pacing w:val="2"/>
                <w:sz w:val="20"/>
                <w:szCs w:val="20"/>
                <w:lang w:val="it-IT"/>
              </w:rPr>
              <w:t>ar</w:t>
            </w:r>
            <w:r w:rsidRPr="00467DA3">
              <w:rPr>
                <w:rFonts w:ascii="Arial" w:eastAsia="Arial" w:hAnsi="Arial" w:cs="Arial"/>
                <w:b/>
                <w:bCs/>
                <w:color w:val="993366"/>
                <w:sz w:val="20"/>
                <w:szCs w:val="20"/>
                <w:lang w:val="it-IT"/>
              </w:rPr>
              <w:t>e</w:t>
            </w:r>
          </w:p>
        </w:tc>
      </w:tr>
      <w:tr w:rsidR="00DD199E" w:rsidRPr="00201641" w14:paraId="34D43ECF" w14:textId="77777777" w:rsidTr="00467DA3">
        <w:trPr>
          <w:trHeight w:hRule="exact" w:val="93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D0C7" w14:textId="77777777" w:rsidR="00DD199E" w:rsidRPr="00467DA3" w:rsidRDefault="00DD199E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</w:p>
          <w:p w14:paraId="7CAA5E39" w14:textId="77777777" w:rsidR="00DD199E" w:rsidRPr="00467DA3" w:rsidRDefault="00DD199E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  <w:p w14:paraId="2EED9B55" w14:textId="77777777" w:rsidR="00DD199E" w:rsidRPr="00467DA3" w:rsidRDefault="00DD199E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Ner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D1A2" w14:textId="77777777" w:rsidR="00DD199E" w:rsidRPr="00467DA3" w:rsidRDefault="00DD199E" w:rsidP="00040E60">
            <w:pPr>
              <w:spacing w:before="7" w:after="0" w:line="220" w:lineRule="exact"/>
              <w:rPr>
                <w:lang w:val="it-IT"/>
              </w:rPr>
            </w:pPr>
          </w:p>
          <w:p w14:paraId="25B3382D" w14:textId="77777777" w:rsidR="00DD199E" w:rsidRPr="00467DA3" w:rsidRDefault="00DD199E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E7CB" w14:textId="77777777" w:rsidR="00DD199E" w:rsidRPr="00467DA3" w:rsidRDefault="00DD199E" w:rsidP="00040E60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14:paraId="0A8F4199" w14:textId="77777777" w:rsidR="00DD199E" w:rsidRPr="00467DA3" w:rsidRDefault="00AD4FA8" w:rsidP="00040E60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diagnosi di natura; diagnosi di sede; principali sintomi e relativi algoritmi diagnostici: diplopia, offuscamento visivo, ptosi, deficit di forza, parestesie, vertigini, allucinazioni, ecc.</w:t>
            </w:r>
          </w:p>
        </w:tc>
      </w:tr>
      <w:tr w:rsidR="00DD199E" w:rsidRPr="00201641" w14:paraId="4793C941" w14:textId="77777777" w:rsidTr="00040E60">
        <w:trPr>
          <w:trHeight w:hRule="exact" w:val="560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55D4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7C8E" w14:textId="77777777" w:rsidR="00DD199E" w:rsidRPr="00467DA3" w:rsidRDefault="00DD199E" w:rsidP="00040E60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14:paraId="2A264BEC" w14:textId="77777777" w:rsidR="00DD199E" w:rsidRPr="00467DA3" w:rsidRDefault="00AD4FA8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Le cefalee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6BA3" w14:textId="77777777" w:rsidR="00AD4FA8" w:rsidRPr="00467DA3" w:rsidRDefault="00B606C2" w:rsidP="00040E60">
            <w:pPr>
              <w:tabs>
                <w:tab w:val="left" w:pos="1000"/>
                <w:tab w:val="left" w:pos="2040"/>
                <w:tab w:val="left" w:pos="2460"/>
                <w:tab w:val="left" w:pos="37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="00AD4FA8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intomi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; </w:t>
            </w:r>
            <w:r w:rsidR="00AD4FA8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classificazione (primarie e secondarie) e diagnosi differenziale</w:t>
            </w:r>
          </w:p>
          <w:p w14:paraId="749D09F4" w14:textId="77777777" w:rsidR="00DD199E" w:rsidRPr="00467DA3" w:rsidRDefault="00AD4FA8" w:rsidP="00040E60">
            <w:pPr>
              <w:tabs>
                <w:tab w:val="left" w:pos="1000"/>
                <w:tab w:val="left" w:pos="2040"/>
                <w:tab w:val="left" w:pos="2460"/>
                <w:tab w:val="left" w:pos="37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esami diagnostici strumentali (TC, RM, </w:t>
            </w:r>
            <w:proofErr w:type="spellStart"/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angioRM</w:t>
            </w:r>
            <w:proofErr w:type="spellEnd"/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="00B606C2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;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terapia</w:t>
            </w:r>
          </w:p>
        </w:tc>
      </w:tr>
      <w:tr w:rsidR="00DD199E" w:rsidRPr="00201641" w14:paraId="1BCEC641" w14:textId="77777777" w:rsidTr="00040E60">
        <w:trPr>
          <w:trHeight w:hRule="exact" w:val="65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A6F2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4DB6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 epilessie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F0A5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semeiologia</w:t>
            </w:r>
            <w:proofErr w:type="gramEnd"/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delle crisi;  diagnosi differenziale;  esami diagnostici strumentali (EEG, video-EEG, RM); terapia</w:t>
            </w:r>
          </w:p>
        </w:tc>
      </w:tr>
      <w:tr w:rsidR="00DD199E" w:rsidRPr="00201641" w14:paraId="7CA36028" w14:textId="77777777" w:rsidTr="00040E60">
        <w:trPr>
          <w:trHeight w:hRule="exact" w:val="56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7D0F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934D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La malattia di Parkinson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A533" w14:textId="77777777" w:rsidR="00DD199E" w:rsidRPr="00467DA3" w:rsidRDefault="00467DA3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intomi; diagnosi differenziale con i parkinsonismi ed il </w:t>
            </w:r>
            <w:proofErr w:type="spellStart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tremor</w:t>
            </w:r>
            <w:proofErr w:type="spellEnd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; esami diagnostici strumentali (RM, scintigrafia cerebrale-DAT </w:t>
            </w:r>
            <w:proofErr w:type="spellStart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scan</w:t>
            </w:r>
            <w:proofErr w:type="spellEnd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); terapia</w:t>
            </w:r>
          </w:p>
        </w:tc>
      </w:tr>
      <w:tr w:rsidR="00DD199E" w:rsidRPr="00201641" w14:paraId="66BAEFB5" w14:textId="77777777" w:rsidTr="00040E60">
        <w:trPr>
          <w:trHeight w:hRule="exact" w:val="62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CC14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E452" w14:textId="77777777" w:rsidR="00B606C2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 malattie vascolari</w:t>
            </w:r>
          </w:p>
          <w:p w14:paraId="47CCFB73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 SNC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691" w14:textId="77777777" w:rsidR="00DD199E" w:rsidRPr="00467DA3" w:rsidRDefault="00467DA3" w:rsidP="00040E60">
            <w:pPr>
              <w:tabs>
                <w:tab w:val="left" w:pos="1140"/>
                <w:tab w:val="left" w:pos="224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intomi; diagnosi differenziale; esami diagnostici strumentali (TC, RM, esame del liquor); terapia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DD199E" w:rsidRPr="00467DA3" w14:paraId="775D205D" w14:textId="77777777" w:rsidTr="00040E60">
        <w:trPr>
          <w:trHeight w:hRule="exact" w:val="476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D416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27F5" w14:textId="77777777" w:rsidR="00DD199E" w:rsidRPr="00467DA3" w:rsidRDefault="00DD199E" w:rsidP="00040E60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14:paraId="78C4C548" w14:textId="77777777" w:rsidR="00DD199E" w:rsidRPr="00467DA3" w:rsidRDefault="00B606C2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 demenze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4ED9" w14:textId="77777777" w:rsidR="00B606C2" w:rsidRPr="00467DA3" w:rsidRDefault="00467DA3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intomi</w:t>
            </w:r>
            <w:proofErr w:type="gramEnd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; diagnosi differenziale; esami diagnostici strumentali  (</w:t>
            </w:r>
            <w:proofErr w:type="spellStart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tests</w:t>
            </w:r>
            <w:proofErr w:type="spellEnd"/>
            <w:r w:rsidR="00B606C2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neuropsicologici, TC, RM, esame del liquor)</w:t>
            </w:r>
          </w:p>
          <w:p w14:paraId="0BCA9FB2" w14:textId="77777777" w:rsidR="00DD199E" w:rsidRPr="00467DA3" w:rsidRDefault="00DD199E" w:rsidP="00040E6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DD199E" w:rsidRPr="00201641" w14:paraId="5C08C453" w14:textId="77777777" w:rsidTr="00040E60">
        <w:trPr>
          <w:trHeight w:hRule="exact" w:val="61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9289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6A42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Le malattie demielinizzanti 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53AD" w14:textId="77777777" w:rsidR="00DD199E" w:rsidRPr="00467DA3" w:rsidRDefault="00B606C2" w:rsidP="00040E6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sintomi, diagnosi differenziale; esami diagnostici strumentali (TC, RM, esame del liquor, potenziali evocati); terapia</w:t>
            </w:r>
          </w:p>
        </w:tc>
      </w:tr>
      <w:tr w:rsidR="00DD199E" w:rsidRPr="00201641" w14:paraId="1E6FC7B4" w14:textId="77777777" w:rsidTr="00467DA3">
        <w:trPr>
          <w:trHeight w:hRule="exact" w:val="744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91FF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C86B" w14:textId="77777777" w:rsidR="00DD199E" w:rsidRPr="00467DA3" w:rsidRDefault="00467DA3" w:rsidP="00040E60">
            <w:pPr>
              <w:spacing w:after="0" w:line="240" w:lineRule="auto"/>
              <w:ind w:left="64" w:righ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Turbe della coscienza e </w:t>
            </w:r>
            <w:r w:rsidR="00040E60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Coma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701D" w14:textId="77777777" w:rsidR="00DD199E" w:rsidRPr="00467DA3" w:rsidRDefault="00467DA3" w:rsidP="00467DA3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di c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e vigilanza,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ni</w:t>
            </w:r>
            <w:r w:rsidR="00DD199E" w:rsidRPr="00467DA3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transitorie</w:t>
            </w:r>
            <w:r w:rsidRPr="00467DA3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e 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="00DD199E" w:rsidRPr="00467DA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DD199E" w:rsidRPr="00467DA3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="001B3151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="00DD199E" w:rsidRPr="00467DA3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en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sincopi,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="00DD199E" w:rsidRPr="00467DA3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delirium, 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stato vegetative persistente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; m</w:t>
            </w:r>
            <w:r w:rsidR="00DD199E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="00DD199E" w:rsidRPr="00467DA3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="00DD199E"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bra</w:t>
            </w:r>
            <w:r w:rsidR="00DD199E"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="00DD199E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DD199E" w:rsidRPr="00201641" w14:paraId="4439FD30" w14:textId="77777777" w:rsidTr="00040E60">
        <w:trPr>
          <w:trHeight w:hRule="exact" w:val="606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FC96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E92C" w14:textId="77777777" w:rsidR="00DD199E" w:rsidRPr="00467DA3" w:rsidRDefault="00DD199E" w:rsidP="00040E60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14:paraId="56381F4A" w14:textId="77777777" w:rsidR="00DD199E" w:rsidRPr="00467DA3" w:rsidRDefault="00040E60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Tumori cerebrali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3FB6" w14:textId="77777777" w:rsidR="00DD199E" w:rsidRPr="00467DA3" w:rsidRDefault="00467DA3" w:rsidP="00040E60">
            <w:pPr>
              <w:spacing w:before="2" w:after="0" w:line="230" w:lineRule="exact"/>
              <w:ind w:left="64" w:right="-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intomi; diagnosi differenziale; esami di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agnostici strumentali (TC, RM, a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ngiografia);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="00040E60"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rattamento</w:t>
            </w:r>
          </w:p>
        </w:tc>
      </w:tr>
      <w:tr w:rsidR="00DD199E" w:rsidRPr="00201641" w14:paraId="12007E2E" w14:textId="77777777" w:rsidTr="00040E60">
        <w:trPr>
          <w:trHeight w:hRule="exact" w:val="700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ECA1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E6A9" w14:textId="77777777" w:rsidR="00DD199E" w:rsidRPr="00467DA3" w:rsidRDefault="00DD199E" w:rsidP="00040E60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14:paraId="6B9992C5" w14:textId="77777777" w:rsidR="00DD199E" w:rsidRPr="00467DA3" w:rsidRDefault="00040E60" w:rsidP="00040E6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Neuropatie periferiche e Miopatie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844D" w14:textId="77777777" w:rsidR="00DD199E" w:rsidRPr="00467DA3" w:rsidRDefault="00467DA3" w:rsidP="00040E60">
            <w:pPr>
              <w:tabs>
                <w:tab w:val="left" w:pos="1000"/>
                <w:tab w:val="left" w:pos="2800"/>
                <w:tab w:val="left" w:pos="3720"/>
              </w:tabs>
              <w:spacing w:before="4" w:after="0" w:line="228" w:lineRule="exact"/>
              <w:ind w:left="64" w:right="-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="00040E60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intomi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principali</w:t>
            </w:r>
            <w:r w:rsidR="00040E60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; diagnosi differenziale; esami diagnostici strumentali (esame del liquor, </w:t>
            </w:r>
            <w:proofErr w:type="spellStart"/>
            <w:r w:rsidR="00040E60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elettroneuro</w:t>
            </w:r>
            <w:proofErr w:type="spellEnd"/>
            <w:r w:rsidR="00040E60"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-miografia, potenziali evocati), terapia</w:t>
            </w:r>
          </w:p>
        </w:tc>
      </w:tr>
      <w:tr w:rsidR="00467DA3" w:rsidRPr="00201641" w14:paraId="1CEBBCA4" w14:textId="77777777" w:rsidTr="00040E60">
        <w:trPr>
          <w:trHeight w:hRule="exact" w:val="56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5618" w14:textId="77777777" w:rsidR="00467DA3" w:rsidRPr="00467DA3" w:rsidRDefault="00467DA3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B713" w14:textId="77777777" w:rsidR="00467DA3" w:rsidRPr="00467DA3" w:rsidRDefault="00467DA3" w:rsidP="00040E60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cr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ari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445F" w14:textId="77777777" w:rsidR="00467DA3" w:rsidRPr="00467DA3" w:rsidRDefault="00467DA3" w:rsidP="00467DA3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classificazione, 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intomi; esami di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agnostici strumentali (TC, RM, a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ngiografia);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rattamento</w:t>
            </w:r>
          </w:p>
        </w:tc>
      </w:tr>
      <w:tr w:rsidR="00467DA3" w:rsidRPr="00201641" w14:paraId="4684C3A6" w14:textId="77777777" w:rsidTr="008E4B5D">
        <w:trPr>
          <w:trHeight w:hRule="exact" w:val="81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A809" w14:textId="77777777" w:rsidR="00467DA3" w:rsidRPr="00467DA3" w:rsidRDefault="00467DA3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2D8D" w14:textId="77777777" w:rsidR="00467DA3" w:rsidRPr="00467DA3" w:rsidRDefault="00467DA3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Diagnostica </w:t>
            </w:r>
            <w:r w:rsid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complementare neurologica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2A40" w14:textId="77777777" w:rsidR="00467DA3" w:rsidRPr="00467DA3" w:rsidRDefault="008E4B5D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rincipali tecniche diagnostiche neurofisiologiche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(</w:t>
            </w:r>
            <w:r w:rsid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EEG, video-EEG, </w:t>
            </w:r>
            <w:proofErr w:type="spellStart"/>
            <w:r w:rsid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polisonnografie</w:t>
            </w:r>
            <w:proofErr w:type="spellEnd"/>
            <w:r w:rsid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, EMG, potenziali evocati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), ecodoppler, puntura lombare</w:t>
            </w:r>
          </w:p>
        </w:tc>
      </w:tr>
      <w:tr w:rsidR="00040E60" w:rsidRPr="00201641" w14:paraId="65F871D6" w14:textId="77777777" w:rsidTr="00040E60">
        <w:trPr>
          <w:trHeight w:hRule="exact" w:val="56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8E72" w14:textId="77777777" w:rsidR="00040E60" w:rsidRPr="00467DA3" w:rsidRDefault="00040E60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8EC4" w14:textId="77777777" w:rsidR="00040E60" w:rsidRPr="00467DA3" w:rsidRDefault="00467DA3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Diagnostica neuroradiologica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F002" w14:textId="77777777" w:rsidR="00040E60" w:rsidRPr="00467DA3" w:rsidRDefault="008E4B5D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esami neuroradiologici: TC, RMN,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angiorafia</w:t>
            </w:r>
            <w:proofErr w:type="spellEnd"/>
          </w:p>
        </w:tc>
      </w:tr>
      <w:tr w:rsidR="008E4B5D" w:rsidRPr="00201641" w14:paraId="370B973B" w14:textId="77777777" w:rsidTr="008E4B5D">
        <w:trPr>
          <w:trHeight w:hRule="exact" w:val="993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1B5A" w14:textId="77777777" w:rsidR="008E4B5D" w:rsidRPr="008E4B5D" w:rsidRDefault="008E4B5D" w:rsidP="008E4B5D">
            <w:pPr>
              <w:spacing w:after="0" w:line="229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proofErr w:type="spellStart"/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k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proofErr w:type="spellEnd"/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e</w:t>
            </w:r>
          </w:p>
          <w:p w14:paraId="750A01CA" w14:textId="77777777" w:rsidR="008E4B5D" w:rsidRPr="008E4B5D" w:rsidRDefault="008E4B5D" w:rsidP="00040E60">
            <w:pP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ttiv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tà </w:t>
            </w:r>
            <w:proofErr w:type="spellStart"/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rofess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proofErr w:type="spellEnd"/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anti</w:t>
            </w:r>
            <w:proofErr w:type="spell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A822" w14:textId="77777777" w:rsidR="008E4B5D" w:rsidRPr="008E4B5D" w:rsidRDefault="008E4B5D" w:rsidP="008E4B5D">
            <w:pPr>
              <w:spacing w:before="2" w:after="0" w:line="14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14:paraId="6D85DCAB" w14:textId="77777777" w:rsidR="008E4B5D" w:rsidRPr="008E4B5D" w:rsidRDefault="008E4B5D" w:rsidP="008E4B5D">
            <w:pPr>
              <w:spacing w:after="0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14:paraId="436F6E6D" w14:textId="77777777" w:rsidR="008E4B5D" w:rsidRPr="00467DA3" w:rsidRDefault="008E4B5D" w:rsidP="0064117F">
            <w:pPr>
              <w:spacing w:after="0" w:line="228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Neuro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og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316D" w14:textId="77777777" w:rsidR="008E4B5D" w:rsidRPr="008E4B5D" w:rsidRDefault="008E4B5D" w:rsidP="008E4B5D">
            <w:pPr>
              <w:spacing w:before="2" w:after="0" w:line="14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14:paraId="1430F6AC" w14:textId="77777777" w:rsidR="008E4B5D" w:rsidRPr="008E4B5D" w:rsidRDefault="008E4B5D" w:rsidP="008E4B5D">
            <w:pPr>
              <w:spacing w:after="0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14:paraId="3573D052" w14:textId="77777777" w:rsidR="008E4B5D" w:rsidRPr="00467DA3" w:rsidRDefault="00A6623C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Assistere all’ indagine anamnestica ed all’esecuzione dell’esame obiettivo dei principali quadri clinici neurologici</w:t>
            </w:r>
            <w:r w:rsidR="008E4B5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</w:p>
        </w:tc>
      </w:tr>
      <w:tr w:rsidR="008E4B5D" w:rsidRPr="00201641" w14:paraId="52A8E34A" w14:textId="77777777" w:rsidTr="008E4B5D">
        <w:trPr>
          <w:trHeight w:hRule="exact" w:val="426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8A2C" w14:textId="77777777" w:rsidR="008E4B5D" w:rsidRPr="00467DA3" w:rsidRDefault="008E4B5D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AEBA" w14:textId="77777777" w:rsidR="008E4B5D" w:rsidRPr="00467DA3" w:rsidRDefault="008E4B5D" w:rsidP="0064117F">
            <w:pPr>
              <w:spacing w:after="0" w:line="228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Neur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="0064117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fisiopatologia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C8E5" w14:textId="77777777" w:rsidR="008E4B5D" w:rsidRPr="00467DA3" w:rsidRDefault="008E4B5D" w:rsidP="008E4B5D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tere</w:t>
            </w:r>
            <w:r w:rsidRPr="00467DA3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467DA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'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467DA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esa</w:t>
            </w:r>
            <w:r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A6623C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EEG 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Video EEG</w:t>
            </w:r>
          </w:p>
        </w:tc>
      </w:tr>
      <w:tr w:rsidR="008E4B5D" w:rsidRPr="00201641" w14:paraId="4C675F60" w14:textId="77777777" w:rsidTr="008E4B5D">
        <w:trPr>
          <w:trHeight w:hRule="exact" w:val="41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6F84" w14:textId="77777777" w:rsidR="008E4B5D" w:rsidRPr="00467DA3" w:rsidRDefault="008E4B5D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E86D" w14:textId="77777777" w:rsidR="008E4B5D" w:rsidRPr="00467DA3" w:rsidRDefault="008E4B5D" w:rsidP="0064117F">
            <w:pPr>
              <w:spacing w:after="0" w:line="228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Neur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="0064117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fisiopatologia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96C1" w14:textId="77777777" w:rsidR="008E4B5D" w:rsidRPr="00467DA3" w:rsidRDefault="008E4B5D" w:rsidP="008E4B5D">
            <w:pPr>
              <w:tabs>
                <w:tab w:val="left" w:pos="1080"/>
                <w:tab w:val="left" w:pos="2540"/>
                <w:tab w:val="left" w:pos="2880"/>
                <w:tab w:val="left" w:pos="33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tere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'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di un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6623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evocato e di un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EMG </w:t>
            </w:r>
          </w:p>
        </w:tc>
      </w:tr>
      <w:tr w:rsidR="008E4B5D" w:rsidRPr="00201641" w14:paraId="62BA2E28" w14:textId="77777777" w:rsidTr="008E4B5D">
        <w:trPr>
          <w:trHeight w:hRule="exact" w:val="425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CA0E" w14:textId="77777777" w:rsidR="008E4B5D" w:rsidRPr="00467DA3" w:rsidRDefault="008E4B5D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4F4F" w14:textId="77777777" w:rsidR="008E4B5D" w:rsidRPr="00467DA3" w:rsidRDefault="008E4B5D" w:rsidP="008E4B5D">
            <w:pPr>
              <w:spacing w:after="0" w:line="228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Neur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4379" w14:textId="77777777" w:rsidR="008E4B5D" w:rsidRPr="00467DA3" w:rsidRDefault="008E4B5D" w:rsidP="00040E60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tere</w:t>
            </w:r>
            <w:r w:rsidRPr="00467DA3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467DA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'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ra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</w:tr>
      <w:tr w:rsidR="008E4B5D" w:rsidRPr="00201641" w14:paraId="680697CE" w14:textId="77777777" w:rsidTr="00040E60">
        <w:trPr>
          <w:trHeight w:hRule="exact" w:val="56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8D06" w14:textId="77777777" w:rsidR="008E4B5D" w:rsidRPr="00467DA3" w:rsidRDefault="008E4B5D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E684" w14:textId="77777777" w:rsidR="008E4B5D" w:rsidRPr="00467DA3" w:rsidRDefault="008E4B5D" w:rsidP="0064117F">
            <w:pPr>
              <w:spacing w:after="0" w:line="228" w:lineRule="exact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Neur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="0064117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66E" w14:textId="77777777" w:rsidR="008E4B5D" w:rsidRPr="00467DA3" w:rsidRDefault="008E4B5D" w:rsidP="008E4B5D">
            <w:pPr>
              <w:tabs>
                <w:tab w:val="left" w:pos="1340"/>
                <w:tab w:val="left" w:pos="3060"/>
                <w:tab w:val="left" w:pos="370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tere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467DA3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'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467DA3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on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67DA3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67DA3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67DA3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67DA3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neuroradiologici</w:t>
            </w:r>
          </w:p>
        </w:tc>
      </w:tr>
      <w:tr w:rsidR="00590425" w:rsidRPr="00201641" w14:paraId="2E8E0396" w14:textId="77777777" w:rsidTr="00040E60">
        <w:trPr>
          <w:trHeight w:hRule="exact" w:val="56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E9D" w14:textId="77777777" w:rsidR="00590425" w:rsidRPr="00467DA3" w:rsidRDefault="00590425" w:rsidP="00590425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D2A4" w14:textId="77777777" w:rsidR="00590425" w:rsidRPr="00467DA3" w:rsidRDefault="00590425" w:rsidP="00590425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Neurochirurgia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9CBF" w14:textId="77777777" w:rsidR="00590425" w:rsidRPr="00467DA3" w:rsidRDefault="00590425" w:rsidP="00590425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Assistere all’esecuzione di procedure neurochirurgiche</w:t>
            </w:r>
          </w:p>
        </w:tc>
      </w:tr>
      <w:tr w:rsidR="00DD199E" w:rsidRPr="00201641" w14:paraId="67814C5E" w14:textId="77777777" w:rsidTr="00040E60">
        <w:trPr>
          <w:trHeight w:hRule="exact" w:val="568"/>
        </w:trPr>
        <w:tc>
          <w:tcPr>
            <w:tcW w:w="1198" w:type="dxa"/>
            <w:tcBorders>
              <w:top w:val="single" w:sz="6" w:space="0" w:color="000000"/>
            </w:tcBorders>
          </w:tcPr>
          <w:p w14:paraId="192C4DD0" w14:textId="77777777" w:rsidR="00DD199E" w:rsidRPr="00467DA3" w:rsidRDefault="00DD199E" w:rsidP="00040E60">
            <w:pPr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6" w:space="0" w:color="000000"/>
            </w:tcBorders>
          </w:tcPr>
          <w:p w14:paraId="53B1E081" w14:textId="77777777" w:rsidR="00040E60" w:rsidRPr="00467DA3" w:rsidRDefault="00040E60" w:rsidP="00040E60">
            <w:pPr>
              <w:spacing w:after="0" w:line="228" w:lineRule="exact"/>
              <w:ind w:left="64"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6530" w:type="dxa"/>
            <w:tcBorders>
              <w:top w:val="single" w:sz="6" w:space="0" w:color="000000"/>
            </w:tcBorders>
          </w:tcPr>
          <w:p w14:paraId="69FE9AB0" w14:textId="77777777" w:rsidR="00DD199E" w:rsidRPr="00467DA3" w:rsidRDefault="00DD199E" w:rsidP="00040E60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14:paraId="4997D6B1" w14:textId="77777777" w:rsidR="002D46B4" w:rsidRPr="00467DA3" w:rsidRDefault="002D46B4" w:rsidP="002D46B4">
      <w:pPr>
        <w:spacing w:after="0" w:line="200" w:lineRule="exact"/>
        <w:jc w:val="center"/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  <w:t>Stima dell’impegno orario richiesto per lo studio individuale del programma</w:t>
      </w:r>
    </w:p>
    <w:p w14:paraId="611412AD" w14:textId="77777777" w:rsidR="002D46B4" w:rsidRPr="00467DA3" w:rsidRDefault="00D56A35" w:rsidP="002D46B4">
      <w:pPr>
        <w:ind w:left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Ore da dedicare allo studio: circa 120 ore.</w:t>
      </w:r>
    </w:p>
    <w:p w14:paraId="5A1D5089" w14:textId="77777777" w:rsidR="00EE684A" w:rsidRPr="00467DA3" w:rsidRDefault="00EE684A" w:rsidP="00EE684A">
      <w:pPr>
        <w:spacing w:after="0" w:line="200" w:lineRule="exact"/>
        <w:rPr>
          <w:sz w:val="20"/>
          <w:szCs w:val="20"/>
          <w:lang w:val="it-IT"/>
        </w:rPr>
      </w:pPr>
    </w:p>
    <w:p w14:paraId="31A781DF" w14:textId="77777777" w:rsidR="002D46B4" w:rsidRPr="00467DA3" w:rsidRDefault="002D46B4" w:rsidP="00EE684A">
      <w:pPr>
        <w:spacing w:after="0" w:line="200" w:lineRule="exact"/>
        <w:rPr>
          <w:sz w:val="20"/>
          <w:szCs w:val="20"/>
          <w:lang w:val="it-IT"/>
        </w:rPr>
      </w:pPr>
    </w:p>
    <w:p w14:paraId="022E0349" w14:textId="77777777" w:rsidR="00F430B6" w:rsidRPr="00467DA3" w:rsidRDefault="00F430B6" w:rsidP="00F430B6">
      <w:pPr>
        <w:spacing w:after="0" w:line="200" w:lineRule="exact"/>
        <w:jc w:val="center"/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  <w:t>Attività di supporto</w:t>
      </w:r>
    </w:p>
    <w:p w14:paraId="3A40AEA2" w14:textId="77777777" w:rsidR="00F430B6" w:rsidRPr="00467DA3" w:rsidRDefault="00F430B6" w:rsidP="00F430B6">
      <w:pPr>
        <w:spacing w:after="0" w:line="200" w:lineRule="exact"/>
        <w:jc w:val="center"/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</w:pPr>
    </w:p>
    <w:p w14:paraId="5E784FA6" w14:textId="77777777" w:rsidR="002D46B4" w:rsidRPr="00467DA3" w:rsidRDefault="00F430B6" w:rsidP="00F430B6">
      <w:pPr>
        <w:spacing w:after="0" w:line="200" w:lineRule="exact"/>
        <w:rPr>
          <w:sz w:val="20"/>
          <w:szCs w:val="20"/>
          <w:lang w:val="it-IT"/>
        </w:rPr>
      </w:pPr>
      <w:r w:rsidRPr="00467DA3">
        <w:rPr>
          <w:sz w:val="28"/>
          <w:szCs w:val="28"/>
          <w:lang w:val="it-IT"/>
        </w:rPr>
        <w:t xml:space="preserve">Incontri con tutor </w:t>
      </w:r>
    </w:p>
    <w:p w14:paraId="48947922" w14:textId="77777777" w:rsidR="002D46B4" w:rsidRDefault="002D46B4" w:rsidP="00EE684A">
      <w:pPr>
        <w:spacing w:after="0" w:line="200" w:lineRule="exact"/>
        <w:rPr>
          <w:sz w:val="20"/>
          <w:szCs w:val="20"/>
          <w:lang w:val="it-IT"/>
        </w:rPr>
      </w:pPr>
    </w:p>
    <w:p w14:paraId="02F7E16D" w14:textId="77777777" w:rsidR="00D56A35" w:rsidRDefault="00D56A35" w:rsidP="00EE684A">
      <w:pPr>
        <w:spacing w:after="0" w:line="200" w:lineRule="exact"/>
        <w:rPr>
          <w:sz w:val="20"/>
          <w:szCs w:val="20"/>
          <w:lang w:val="it-IT"/>
        </w:rPr>
      </w:pPr>
    </w:p>
    <w:p w14:paraId="7A8FBE6D" w14:textId="77777777" w:rsidR="00D56A35" w:rsidRPr="00467DA3" w:rsidRDefault="00D56A35" w:rsidP="00EE684A">
      <w:pPr>
        <w:spacing w:after="0" w:line="200" w:lineRule="exact"/>
        <w:rPr>
          <w:sz w:val="20"/>
          <w:szCs w:val="20"/>
          <w:lang w:val="it-IT"/>
        </w:rPr>
      </w:pPr>
    </w:p>
    <w:p w14:paraId="778965C4" w14:textId="77777777" w:rsidR="002D46B4" w:rsidRPr="00467DA3" w:rsidRDefault="002D46B4" w:rsidP="00EE684A">
      <w:pPr>
        <w:spacing w:after="0" w:line="200" w:lineRule="exact"/>
        <w:rPr>
          <w:sz w:val="20"/>
          <w:szCs w:val="20"/>
          <w:lang w:val="it-IT"/>
        </w:rPr>
      </w:pPr>
    </w:p>
    <w:p w14:paraId="6D11FF05" w14:textId="77777777" w:rsidR="00C72658" w:rsidRPr="00467DA3" w:rsidRDefault="005A3959" w:rsidP="00EE684A">
      <w:pPr>
        <w:spacing w:after="0" w:line="200" w:lineRule="exact"/>
        <w:jc w:val="center"/>
        <w:rPr>
          <w:sz w:val="20"/>
          <w:szCs w:val="20"/>
          <w:lang w:val="it-IT"/>
        </w:rPr>
      </w:pPr>
      <w:r w:rsidRPr="00467DA3">
        <w:rPr>
          <w:rFonts w:ascii="Arial" w:eastAsia="Arial" w:hAnsi="Arial" w:cs="Arial"/>
          <w:b/>
          <w:bCs/>
          <w:color w:val="993366"/>
          <w:position w:val="-1"/>
          <w:sz w:val="24"/>
          <w:szCs w:val="24"/>
          <w:lang w:val="it-IT"/>
        </w:rPr>
        <w:t>Te</w:t>
      </w:r>
      <w:r w:rsidRPr="00467DA3"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  <w:t>s</w:t>
      </w:r>
      <w:r w:rsidRPr="00467DA3">
        <w:rPr>
          <w:rFonts w:ascii="Arial" w:eastAsia="Arial" w:hAnsi="Arial" w:cs="Arial"/>
          <w:b/>
          <w:bCs/>
          <w:color w:val="993366"/>
          <w:position w:val="-1"/>
          <w:sz w:val="24"/>
          <w:szCs w:val="24"/>
          <w:lang w:val="it-IT"/>
        </w:rPr>
        <w:t>ti Co</w:t>
      </w:r>
      <w:r w:rsidRPr="00467DA3">
        <w:rPr>
          <w:rFonts w:ascii="Arial" w:eastAsia="Arial" w:hAnsi="Arial" w:cs="Arial"/>
          <w:b/>
          <w:bCs/>
          <w:color w:val="993366"/>
          <w:spacing w:val="-1"/>
          <w:position w:val="-1"/>
          <w:sz w:val="24"/>
          <w:szCs w:val="24"/>
          <w:lang w:val="it-IT"/>
        </w:rPr>
        <w:t>n</w:t>
      </w:r>
      <w:r w:rsidRPr="00467DA3"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  <w:t>s</w:t>
      </w:r>
      <w:r w:rsidRPr="00467DA3">
        <w:rPr>
          <w:rFonts w:ascii="Arial" w:eastAsia="Arial" w:hAnsi="Arial" w:cs="Arial"/>
          <w:b/>
          <w:bCs/>
          <w:color w:val="993366"/>
          <w:position w:val="-1"/>
          <w:sz w:val="24"/>
          <w:szCs w:val="24"/>
          <w:lang w:val="it-IT"/>
        </w:rPr>
        <w:t>igl</w:t>
      </w:r>
      <w:r w:rsidRPr="00467DA3">
        <w:rPr>
          <w:rFonts w:ascii="Arial" w:eastAsia="Arial" w:hAnsi="Arial" w:cs="Arial"/>
          <w:b/>
          <w:bCs/>
          <w:color w:val="993366"/>
          <w:spacing w:val="-1"/>
          <w:position w:val="-1"/>
          <w:sz w:val="24"/>
          <w:szCs w:val="24"/>
          <w:lang w:val="it-IT"/>
        </w:rPr>
        <w:t>i</w:t>
      </w:r>
      <w:r w:rsidRPr="00467DA3">
        <w:rPr>
          <w:rFonts w:ascii="Arial" w:eastAsia="Arial" w:hAnsi="Arial" w:cs="Arial"/>
          <w:b/>
          <w:bCs/>
          <w:color w:val="993366"/>
          <w:spacing w:val="1"/>
          <w:position w:val="-1"/>
          <w:sz w:val="24"/>
          <w:szCs w:val="24"/>
          <w:lang w:val="it-IT"/>
        </w:rPr>
        <w:t>a</w:t>
      </w:r>
      <w:r w:rsidRPr="00467DA3">
        <w:rPr>
          <w:rFonts w:ascii="Arial" w:eastAsia="Arial" w:hAnsi="Arial" w:cs="Arial"/>
          <w:b/>
          <w:bCs/>
          <w:color w:val="993366"/>
          <w:position w:val="-1"/>
          <w:sz w:val="24"/>
          <w:szCs w:val="24"/>
          <w:lang w:val="it-IT"/>
        </w:rPr>
        <w:t>ti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7655"/>
      </w:tblGrid>
      <w:tr w:rsidR="00EE684A" w:rsidRPr="00201641" w14:paraId="45A75204" w14:textId="77777777" w:rsidTr="00EE684A">
        <w:trPr>
          <w:trHeight w:hRule="exact" w:val="2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5588" w14:textId="77777777" w:rsidR="00EE684A" w:rsidRPr="00467DA3" w:rsidRDefault="00DD199E" w:rsidP="00EE684A">
            <w:pPr>
              <w:spacing w:after="0" w:line="226" w:lineRule="exact"/>
              <w:ind w:left="64" w:right="-2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B1FD8" w14:textId="77777777" w:rsidR="00EE684A" w:rsidRPr="00467DA3" w:rsidRDefault="00EE684A" w:rsidP="00EE684A">
            <w:pPr>
              <w:tabs>
                <w:tab w:val="left" w:pos="142"/>
              </w:tabs>
              <w:spacing w:before="35" w:after="0" w:line="240" w:lineRule="auto"/>
              <w:ind w:right="-20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L. Bergamini, B. Bergamasco, R. </w:t>
            </w:r>
            <w:proofErr w:type="spellStart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Mutani</w:t>
            </w:r>
            <w:proofErr w:type="spellEnd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: </w:t>
            </w:r>
            <w:r w:rsidRPr="00467DA3">
              <w:rPr>
                <w:rFonts w:ascii="Arial" w:eastAsia="Arial" w:hAnsi="Arial" w:cs="Arial"/>
                <w:bCs/>
                <w:lang w:val="it-IT"/>
              </w:rPr>
              <w:t>Manuale di Neurologia Clinica, edizioni Cortina, Torino, 2011.</w:t>
            </w:r>
          </w:p>
          <w:p w14:paraId="6B316859" w14:textId="77777777" w:rsidR="00EE684A" w:rsidRPr="00467DA3" w:rsidRDefault="00EE684A" w:rsidP="00EE684A">
            <w:pPr>
              <w:tabs>
                <w:tab w:val="left" w:pos="142"/>
              </w:tabs>
              <w:spacing w:before="35" w:after="0" w:line="240" w:lineRule="auto"/>
              <w:ind w:right="-20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GC. Manzoni, P. Torelli: </w:t>
            </w:r>
            <w:r w:rsidRPr="00467DA3">
              <w:rPr>
                <w:rFonts w:ascii="Arial" w:eastAsia="Arial" w:hAnsi="Arial" w:cs="Arial"/>
                <w:bCs/>
                <w:lang w:val="it-IT"/>
              </w:rPr>
              <w:t>Neurologia, Società Editrice Esculapio, 2012</w:t>
            </w: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.</w:t>
            </w:r>
          </w:p>
          <w:p w14:paraId="617D1817" w14:textId="77777777" w:rsidR="00EE684A" w:rsidRPr="00467DA3" w:rsidRDefault="00EE684A" w:rsidP="00EE684A">
            <w:pPr>
              <w:tabs>
                <w:tab w:val="left" w:pos="142"/>
              </w:tabs>
              <w:spacing w:before="35" w:after="0" w:line="240" w:lineRule="auto"/>
              <w:ind w:right="-20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K.E. </w:t>
            </w:r>
            <w:proofErr w:type="spellStart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Misulis</w:t>
            </w:r>
            <w:proofErr w:type="spellEnd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, T. C. Head, </w:t>
            </w:r>
            <w:r w:rsidRPr="00467DA3">
              <w:rPr>
                <w:rFonts w:ascii="Arial" w:eastAsia="Arial" w:hAnsi="Arial" w:cs="Arial"/>
                <w:bCs/>
                <w:lang w:val="it-IT"/>
              </w:rPr>
              <w:t xml:space="preserve">Neurologia di </w:t>
            </w:r>
            <w:proofErr w:type="spellStart"/>
            <w:r w:rsidRPr="00467DA3">
              <w:rPr>
                <w:rFonts w:ascii="Arial" w:eastAsia="Arial" w:hAnsi="Arial" w:cs="Arial"/>
                <w:bCs/>
                <w:lang w:val="it-IT"/>
              </w:rPr>
              <w:t>Netter</w:t>
            </w:r>
            <w:proofErr w:type="spellEnd"/>
            <w:r w:rsidRPr="00467DA3">
              <w:rPr>
                <w:rFonts w:ascii="Arial" w:eastAsia="Arial" w:hAnsi="Arial" w:cs="Arial"/>
                <w:bCs/>
                <w:lang w:val="it-IT"/>
              </w:rPr>
              <w:t xml:space="preserve">, edizione italiana a cura di A. Albanese, </w:t>
            </w:r>
            <w:proofErr w:type="spellStart"/>
            <w:r w:rsidRPr="00467DA3">
              <w:rPr>
                <w:rFonts w:ascii="Arial" w:eastAsia="Arial" w:hAnsi="Arial" w:cs="Arial"/>
                <w:bCs/>
                <w:lang w:val="it-IT"/>
              </w:rPr>
              <w:t>Masson</w:t>
            </w:r>
            <w:proofErr w:type="spellEnd"/>
            <w:r w:rsidRPr="00467DA3">
              <w:rPr>
                <w:rFonts w:ascii="Arial" w:eastAsia="Arial" w:hAnsi="Arial" w:cs="Arial"/>
                <w:bCs/>
                <w:lang w:val="it-IT"/>
              </w:rPr>
              <w:t>, 2008.</w:t>
            </w:r>
          </w:p>
          <w:p w14:paraId="17120AA4" w14:textId="77777777" w:rsidR="00EE684A" w:rsidRDefault="00EE684A" w:rsidP="00EE684A">
            <w:pP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Cs/>
                <w:lang w:val="it-IT"/>
              </w:rPr>
            </w:pPr>
            <w:proofErr w:type="spellStart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>Harrison’s</w:t>
            </w:r>
            <w:proofErr w:type="spellEnd"/>
            <w:r w:rsidRPr="00467DA3">
              <w:rPr>
                <w:rFonts w:ascii="Arial" w:eastAsia="Arial" w:hAnsi="Arial" w:cs="Arial"/>
                <w:b/>
                <w:bCs/>
                <w:lang w:val="it-IT"/>
              </w:rPr>
              <w:t xml:space="preserve"> Principi di Medicina Interna, </w:t>
            </w:r>
            <w:r w:rsidRPr="00467DA3">
              <w:rPr>
                <w:rFonts w:ascii="Arial" w:eastAsia="Arial" w:hAnsi="Arial" w:cs="Arial"/>
                <w:bCs/>
                <w:lang w:val="it-IT"/>
              </w:rPr>
              <w:t>Editrice Ambrosiana, 2013</w:t>
            </w:r>
          </w:p>
          <w:p w14:paraId="2A2EF8B7" w14:textId="77777777" w:rsidR="00590425" w:rsidRDefault="00590425" w:rsidP="00590425">
            <w:pP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Cs/>
                <w:lang w:val="it-IT"/>
              </w:rPr>
            </w:pPr>
            <w:r w:rsidRPr="00422D84">
              <w:rPr>
                <w:rFonts w:ascii="Arial" w:eastAsia="Arial" w:hAnsi="Arial" w:cs="Arial"/>
                <w:b/>
                <w:bCs/>
                <w:lang w:val="it-IT"/>
              </w:rPr>
              <w:t>F. Maiuri, F. D’Andrea</w:t>
            </w:r>
            <w:r>
              <w:rPr>
                <w:rFonts w:ascii="Arial" w:eastAsia="Arial" w:hAnsi="Arial" w:cs="Arial"/>
                <w:bCs/>
                <w:lang w:val="it-IT"/>
              </w:rPr>
              <w:t xml:space="preserve">: Neurochirurgia, Editrice </w:t>
            </w:r>
            <w:proofErr w:type="spellStart"/>
            <w:r>
              <w:rPr>
                <w:rFonts w:ascii="Arial" w:eastAsia="Arial" w:hAnsi="Arial" w:cs="Arial"/>
                <w:bCs/>
                <w:lang w:val="it-IT"/>
              </w:rPr>
              <w:t>Bios</w:t>
            </w:r>
            <w:proofErr w:type="spellEnd"/>
            <w:r>
              <w:rPr>
                <w:rFonts w:ascii="Arial" w:eastAsia="Arial" w:hAnsi="Arial" w:cs="Arial"/>
                <w:bCs/>
                <w:lang w:val="it-IT"/>
              </w:rPr>
              <w:t>, Cosenza, 1992</w:t>
            </w:r>
          </w:p>
          <w:p w14:paraId="670854BA" w14:textId="77777777" w:rsidR="00590425" w:rsidRPr="00590425" w:rsidRDefault="00590425" w:rsidP="00EE684A">
            <w:pP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bCs/>
                <w:lang w:val="it-IT"/>
              </w:rPr>
            </w:pPr>
            <w:r w:rsidRPr="00422D84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A Lavano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Elementi di neurochirurgia Funzionale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Stereotassica, </w:t>
            </w:r>
            <w:r w:rsidRPr="00422D84">
              <w:rPr>
                <w:lang w:val="it-IT"/>
              </w:rPr>
              <w:t xml:space="preserve"> </w:t>
            </w:r>
            <w:r w:rsidRPr="00422D84">
              <w:rPr>
                <w:rFonts w:ascii="Arial" w:eastAsia="Arial" w:hAnsi="Arial" w:cs="Arial"/>
                <w:sz w:val="20"/>
                <w:szCs w:val="20"/>
                <w:lang w:val="it-IT"/>
              </w:rPr>
              <w:t>E.L.I.</w:t>
            </w:r>
            <w:proofErr w:type="gramEnd"/>
            <w:r w:rsidRPr="00422D84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Med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ica, Napoli, I Edizione, </w:t>
            </w:r>
            <w:r w:rsidRPr="00422D84">
              <w:rPr>
                <w:rFonts w:ascii="Arial" w:eastAsia="Arial" w:hAnsi="Arial" w:cs="Arial"/>
                <w:sz w:val="20"/>
                <w:szCs w:val="20"/>
                <w:lang w:val="it-IT"/>
              </w:rPr>
              <w:t>2008</w:t>
            </w:r>
          </w:p>
        </w:tc>
      </w:tr>
      <w:tr w:rsidR="00EE684A" w:rsidRPr="00201641" w14:paraId="6EF09E69" w14:textId="77777777" w:rsidTr="00EE684A">
        <w:trPr>
          <w:trHeight w:val="93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3341" w14:textId="77777777" w:rsidR="00EE684A" w:rsidRPr="00467DA3" w:rsidRDefault="00EE684A" w:rsidP="00EE684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093F" w14:textId="77777777" w:rsidR="00EE684A" w:rsidRPr="00467DA3" w:rsidRDefault="00EE684A" w:rsidP="00EE684A">
            <w:pPr>
              <w:spacing w:after="0" w:line="240" w:lineRule="auto"/>
              <w:ind w:left="126" w:right="10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14:paraId="1FFA0AE6" w14:textId="77777777" w:rsidR="00DD199E" w:rsidRPr="00467DA3" w:rsidRDefault="00DD199E" w:rsidP="00BD7215">
      <w:pPr>
        <w:spacing w:before="5" w:after="0" w:line="280" w:lineRule="exact"/>
        <w:rPr>
          <w:rFonts w:ascii="Arial" w:eastAsia="Arial" w:hAnsi="Arial" w:cs="Arial"/>
          <w:sz w:val="24"/>
          <w:szCs w:val="24"/>
          <w:lang w:val="it-IT"/>
        </w:rPr>
      </w:pPr>
    </w:p>
    <w:sectPr w:rsidR="00DD199E" w:rsidRPr="00467DA3" w:rsidSect="00BD7215">
      <w:headerReference w:type="even" r:id="rId7"/>
      <w:pgSz w:w="11920" w:h="16840"/>
      <w:pgMar w:top="1680" w:right="880" w:bottom="280" w:left="920" w:header="0" w:footer="3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FE6C" w14:textId="77777777" w:rsidR="005E4C2A" w:rsidRDefault="005E4C2A">
      <w:pPr>
        <w:spacing w:after="0" w:line="240" w:lineRule="auto"/>
      </w:pPr>
      <w:r>
        <w:separator/>
      </w:r>
    </w:p>
  </w:endnote>
  <w:endnote w:type="continuationSeparator" w:id="0">
    <w:p w14:paraId="478D8916" w14:textId="77777777" w:rsidR="005E4C2A" w:rsidRDefault="005E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CAA2" w14:textId="77777777" w:rsidR="005E4C2A" w:rsidRDefault="005E4C2A">
      <w:pPr>
        <w:spacing w:after="0" w:line="240" w:lineRule="auto"/>
      </w:pPr>
      <w:r>
        <w:separator/>
      </w:r>
    </w:p>
  </w:footnote>
  <w:footnote w:type="continuationSeparator" w:id="0">
    <w:p w14:paraId="307F33A8" w14:textId="77777777" w:rsidR="005E4C2A" w:rsidRDefault="005E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DAEC" w14:textId="77777777" w:rsidR="00A6623C" w:rsidRDefault="00A6623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8"/>
    <w:rsid w:val="00040E60"/>
    <w:rsid w:val="001B3151"/>
    <w:rsid w:val="00201641"/>
    <w:rsid w:val="002D08A7"/>
    <w:rsid w:val="002D46B4"/>
    <w:rsid w:val="003565EC"/>
    <w:rsid w:val="00386D3D"/>
    <w:rsid w:val="003E5AA7"/>
    <w:rsid w:val="00467DA3"/>
    <w:rsid w:val="00535611"/>
    <w:rsid w:val="00557329"/>
    <w:rsid w:val="00585346"/>
    <w:rsid w:val="00590425"/>
    <w:rsid w:val="005A1C0F"/>
    <w:rsid w:val="005A3959"/>
    <w:rsid w:val="005E4C2A"/>
    <w:rsid w:val="0064117F"/>
    <w:rsid w:val="00682F40"/>
    <w:rsid w:val="006857B1"/>
    <w:rsid w:val="00830ADA"/>
    <w:rsid w:val="00860122"/>
    <w:rsid w:val="008E4B5D"/>
    <w:rsid w:val="009677D3"/>
    <w:rsid w:val="00A4265D"/>
    <w:rsid w:val="00A60939"/>
    <w:rsid w:val="00A6623C"/>
    <w:rsid w:val="00AD4FA8"/>
    <w:rsid w:val="00B606C2"/>
    <w:rsid w:val="00BD7215"/>
    <w:rsid w:val="00C72658"/>
    <w:rsid w:val="00CD664E"/>
    <w:rsid w:val="00CE2DE6"/>
    <w:rsid w:val="00D56A35"/>
    <w:rsid w:val="00DD199E"/>
    <w:rsid w:val="00DE1628"/>
    <w:rsid w:val="00E45512"/>
    <w:rsid w:val="00E556F0"/>
    <w:rsid w:val="00EE684A"/>
    <w:rsid w:val="00F430B6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E62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59"/>
  </w:style>
  <w:style w:type="paragraph" w:styleId="Pidipagina">
    <w:name w:val="footer"/>
    <w:basedOn w:val="Normale"/>
    <w:link w:val="PidipaginaCarattere"/>
    <w:uiPriority w:val="99"/>
    <w:unhideWhenUsed/>
    <w:rsid w:val="005A3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959"/>
  </w:style>
  <w:style w:type="character" w:styleId="Collegamentoipertestuale">
    <w:name w:val="Hyperlink"/>
    <w:basedOn w:val="Carpredefinitoparagrafo"/>
    <w:uiPriority w:val="99"/>
    <w:unhideWhenUsed/>
    <w:rsid w:val="005A395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30B6"/>
    <w:pPr>
      <w:widowControl/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ttrone@unic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Anno – I Semestre</vt:lpstr>
    </vt:vector>
  </TitlesOfParts>
  <Company>Hewlett-Packard Company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Anno – I Semestre</dc:title>
  <dc:creator>Giovnni Murialdo</dc:creator>
  <cp:lastModifiedBy>Utente</cp:lastModifiedBy>
  <cp:revision>2</cp:revision>
  <dcterms:created xsi:type="dcterms:W3CDTF">2017-10-26T08:54:00Z</dcterms:created>
  <dcterms:modified xsi:type="dcterms:W3CDTF">2017-10-26T08:54:00Z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2013-06-21T00:00:00Z</vt:filetime>
  </property>
</Properties>
</file>