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E7" w:rsidRDefault="00D817E7" w:rsidP="00D817E7">
      <w:pPr>
        <w:jc w:val="center"/>
        <w:rPr>
          <w:rFonts w:ascii="Tw Cen MT" w:hAnsi="Tw Cen MT"/>
        </w:rPr>
      </w:pPr>
      <w:r w:rsidRPr="00060007">
        <w:rPr>
          <w:rFonts w:ascii="Tw Cen MT" w:hAnsi="Tw Cen MT"/>
          <w:b/>
        </w:rPr>
        <w:t xml:space="preserve">SCORRIMENTO  N° </w:t>
      </w:r>
      <w:r w:rsidR="001D3D47">
        <w:rPr>
          <w:rFonts w:ascii="Tw Cen MT" w:hAnsi="Tw Cen MT"/>
          <w:b/>
        </w:rPr>
        <w:t xml:space="preserve"> </w:t>
      </w:r>
      <w:r w:rsidR="00FC2AB8">
        <w:rPr>
          <w:rFonts w:ascii="Tw Cen MT" w:hAnsi="Tw Cen MT"/>
          <w:b/>
        </w:rPr>
        <w:t>5</w:t>
      </w:r>
    </w:p>
    <w:p w:rsidR="00D817E7" w:rsidRDefault="00D817E7" w:rsidP="00D817E7">
      <w:pPr>
        <w:jc w:val="center"/>
        <w:rPr>
          <w:rFonts w:ascii="Tw Cen MT" w:hAnsi="Tw Cen MT"/>
        </w:rPr>
      </w:pPr>
      <w:r>
        <w:rPr>
          <w:rFonts w:ascii="Tw Cen MT" w:hAnsi="Tw Cen MT"/>
        </w:rPr>
        <w:t>GRADUATORIA</w:t>
      </w:r>
    </w:p>
    <w:p w:rsidR="00D817E7" w:rsidRDefault="00D817E7" w:rsidP="00D817E7">
      <w:pPr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CORSO DI LAUREA IN </w:t>
      </w:r>
      <w:r w:rsidR="00182057">
        <w:rPr>
          <w:rFonts w:ascii="Tw Cen MT" w:hAnsi="Tw Cen MT"/>
        </w:rPr>
        <w:t>FARMACIA</w:t>
      </w:r>
      <w:r>
        <w:rPr>
          <w:rFonts w:ascii="Tw Cen MT" w:hAnsi="Tw Cen MT"/>
        </w:rPr>
        <w:t xml:space="preserve"> </w:t>
      </w:r>
    </w:p>
    <w:p w:rsidR="00D817E7" w:rsidRDefault="00D817E7" w:rsidP="00D817E7">
      <w:pPr>
        <w:ind w:left="2832" w:firstLine="708"/>
        <w:rPr>
          <w:rFonts w:ascii="Tw Cen MT" w:hAnsi="Tw Cen MT"/>
        </w:rPr>
      </w:pPr>
      <w:r w:rsidRPr="00060007">
        <w:rPr>
          <w:rFonts w:ascii="Tw Cen MT" w:hAnsi="Tw Cen MT"/>
          <w:b/>
        </w:rPr>
        <w:t xml:space="preserve">Posti complessivi </w:t>
      </w:r>
      <w:r>
        <w:rPr>
          <w:rFonts w:ascii="Tw Cen MT" w:hAnsi="Tw Cen MT"/>
        </w:rPr>
        <w:t xml:space="preserve">n° </w:t>
      </w:r>
      <w:r w:rsidR="00182057">
        <w:rPr>
          <w:rFonts w:ascii="Tw Cen MT" w:hAnsi="Tw Cen MT"/>
        </w:rPr>
        <w:t>100</w:t>
      </w:r>
    </w:p>
    <w:p w:rsidR="00D817E7" w:rsidRPr="00060007" w:rsidRDefault="00D817E7" w:rsidP="00D817E7">
      <w:pPr>
        <w:jc w:val="center"/>
        <w:rPr>
          <w:rFonts w:ascii="Tw Cen MT" w:hAnsi="Tw Cen MT"/>
          <w:b/>
        </w:rPr>
      </w:pPr>
      <w:r w:rsidRPr="00060007">
        <w:rPr>
          <w:rFonts w:ascii="Tw Cen MT" w:hAnsi="Tw Cen MT"/>
          <w:b/>
        </w:rPr>
        <w:t xml:space="preserve">– Posti resisi disponibili per scorrimento n. </w:t>
      </w:r>
      <w:r w:rsidR="005F38BC">
        <w:rPr>
          <w:rFonts w:ascii="Tw Cen MT" w:hAnsi="Tw Cen MT"/>
          <w:b/>
        </w:rPr>
        <w:t>1</w:t>
      </w:r>
      <w:r w:rsidR="00BC3518">
        <w:rPr>
          <w:rFonts w:ascii="Tw Cen MT" w:hAnsi="Tw Cen MT"/>
          <w:b/>
        </w:rPr>
        <w:t>3</w:t>
      </w:r>
    </w:p>
    <w:p w:rsidR="00D817E7" w:rsidRDefault="00D817E7" w:rsidP="00D817E7">
      <w:pPr>
        <w:spacing w:line="360" w:lineRule="auto"/>
        <w:jc w:val="both"/>
        <w:rPr>
          <w:rFonts w:ascii="Tw Cen MT" w:hAnsi="Tw Cen MT"/>
        </w:rPr>
      </w:pPr>
    </w:p>
    <w:p w:rsidR="00D817E7" w:rsidRDefault="00D817E7" w:rsidP="00D817E7">
      <w:pPr>
        <w:spacing w:line="360" w:lineRule="auto"/>
        <w:jc w:val="both"/>
        <w:rPr>
          <w:rFonts w:ascii="Tw Cen MT" w:hAnsi="Tw Cen MT"/>
        </w:rPr>
      </w:pPr>
      <w:r w:rsidRPr="00FB00F5">
        <w:rPr>
          <w:rFonts w:ascii="Tw Cen MT" w:hAnsi="Tw Cen MT"/>
        </w:rPr>
        <w:t>Si rende noto che per il corso di studi</w:t>
      </w:r>
      <w:r>
        <w:rPr>
          <w:rFonts w:ascii="Tw Cen MT" w:hAnsi="Tw Cen MT"/>
        </w:rPr>
        <w:t>o di cui sopra ad oggi risulta</w:t>
      </w:r>
      <w:r w:rsidR="00C569AB">
        <w:rPr>
          <w:rFonts w:ascii="Tw Cen MT" w:hAnsi="Tw Cen MT"/>
        </w:rPr>
        <w:t>no</w:t>
      </w:r>
      <w:r>
        <w:rPr>
          <w:rFonts w:ascii="Tw Cen MT" w:hAnsi="Tw Cen MT"/>
        </w:rPr>
        <w:t xml:space="preserve"> disponibil</w:t>
      </w:r>
      <w:r w:rsidR="00C569AB">
        <w:rPr>
          <w:rFonts w:ascii="Tw Cen MT" w:hAnsi="Tw Cen MT"/>
        </w:rPr>
        <w:t>i</w:t>
      </w:r>
      <w:r w:rsidRPr="00FB00F5">
        <w:rPr>
          <w:rFonts w:ascii="Tw Cen MT" w:hAnsi="Tw Cen MT"/>
        </w:rPr>
        <w:t xml:space="preserve"> n. </w:t>
      </w:r>
      <w:r w:rsidR="005F38BC">
        <w:rPr>
          <w:rFonts w:ascii="Tw Cen MT" w:hAnsi="Tw Cen MT"/>
        </w:rPr>
        <w:t>1</w:t>
      </w:r>
      <w:r w:rsidR="00BC3518">
        <w:rPr>
          <w:rFonts w:ascii="Tw Cen MT" w:hAnsi="Tw Cen MT"/>
        </w:rPr>
        <w:t>3</w:t>
      </w:r>
      <w:r>
        <w:rPr>
          <w:rFonts w:ascii="Tw Cen MT" w:hAnsi="Tw Cen MT"/>
        </w:rPr>
        <w:t xml:space="preserve"> Post</w:t>
      </w:r>
      <w:r w:rsidR="00C569AB">
        <w:rPr>
          <w:rFonts w:ascii="Tw Cen MT" w:hAnsi="Tw Cen MT"/>
        </w:rPr>
        <w:t>i</w:t>
      </w:r>
      <w:r w:rsidRPr="00FB00F5">
        <w:rPr>
          <w:rFonts w:ascii="Tw Cen MT" w:hAnsi="Tw Cen MT"/>
        </w:rPr>
        <w:t xml:space="preserve">; </w:t>
      </w:r>
    </w:p>
    <w:p w:rsidR="00D817E7" w:rsidRPr="006C3C55" w:rsidRDefault="00D817E7" w:rsidP="00D817E7">
      <w:pPr>
        <w:spacing w:line="360" w:lineRule="auto"/>
        <w:jc w:val="both"/>
        <w:rPr>
          <w:rFonts w:ascii="Tw Cen MT" w:hAnsi="Tw Cen MT"/>
          <w:b/>
          <w:sz w:val="22"/>
          <w:szCs w:val="22"/>
        </w:rPr>
      </w:pPr>
      <w:r>
        <w:rPr>
          <w:rFonts w:ascii="Tw Cen MT" w:hAnsi="Tw Cen MT"/>
        </w:rPr>
        <w:t xml:space="preserve">In base a quanto </w:t>
      </w:r>
      <w:r w:rsidRPr="00FB00F5">
        <w:rPr>
          <w:rFonts w:ascii="Tw Cen MT" w:hAnsi="Tw Cen MT"/>
        </w:rPr>
        <w:t xml:space="preserve">previsto </w:t>
      </w:r>
      <w:r w:rsidRPr="00FB00F5">
        <w:rPr>
          <w:rFonts w:ascii="Tw Cen MT" w:hAnsi="Tw Cen MT"/>
          <w:bCs/>
        </w:rPr>
        <w:t xml:space="preserve">nel DDG n. </w:t>
      </w:r>
      <w:r w:rsidR="001D3D47">
        <w:rPr>
          <w:rFonts w:ascii="Tw Cen MT" w:hAnsi="Tw Cen MT"/>
          <w:bCs/>
        </w:rPr>
        <w:t>560</w:t>
      </w:r>
      <w:r w:rsidRPr="00FB00F5">
        <w:rPr>
          <w:rFonts w:ascii="Tw Cen MT" w:hAnsi="Tw Cen MT"/>
          <w:bCs/>
        </w:rPr>
        <w:t xml:space="preserve"> del </w:t>
      </w:r>
      <w:r w:rsidR="001D3D47">
        <w:rPr>
          <w:rFonts w:ascii="Tw Cen MT" w:hAnsi="Tw Cen MT"/>
          <w:bCs/>
        </w:rPr>
        <w:t>20</w:t>
      </w:r>
      <w:r w:rsidRPr="00FB00F5">
        <w:rPr>
          <w:rFonts w:ascii="Tw Cen MT" w:hAnsi="Tw Cen MT"/>
          <w:bCs/>
        </w:rPr>
        <w:t>.07.201</w:t>
      </w:r>
      <w:r w:rsidR="001D3D47">
        <w:rPr>
          <w:rFonts w:ascii="Tw Cen MT" w:hAnsi="Tw Cen MT"/>
          <w:bCs/>
        </w:rPr>
        <w:t>7</w:t>
      </w:r>
      <w:r w:rsidRPr="00FB00F5">
        <w:rPr>
          <w:rFonts w:ascii="Tw Cen MT" w:hAnsi="Tw Cen MT"/>
          <w:bCs/>
        </w:rPr>
        <w:t xml:space="preserve">“ </w:t>
      </w:r>
      <w:hyperlink r:id="rId6" w:history="1">
        <w:r w:rsidRPr="00FB00F5">
          <w:rPr>
            <w:rStyle w:val="Collegamentoipertestuale"/>
            <w:rFonts w:ascii="Tw Cen MT" w:hAnsi="Tw Cen MT"/>
            <w:u w:val="none"/>
          </w:rPr>
          <w:t xml:space="preserve">Norme per l'ammissione ai Corsi di Laurea/Laurea Magistrale con numero massimo di iscrivibili </w:t>
        </w:r>
        <w:proofErr w:type="spellStart"/>
        <w:r w:rsidRPr="00FB00F5">
          <w:rPr>
            <w:rStyle w:val="Collegamentoipertestuale"/>
            <w:rFonts w:ascii="Tw Cen MT" w:hAnsi="Tw Cen MT"/>
            <w:u w:val="none"/>
          </w:rPr>
          <w:t>a.a</w:t>
        </w:r>
        <w:proofErr w:type="spellEnd"/>
        <w:r w:rsidRPr="00FB00F5">
          <w:rPr>
            <w:rStyle w:val="Collegamentoipertestuale"/>
            <w:rFonts w:ascii="Tw Cen MT" w:hAnsi="Tw Cen MT"/>
            <w:u w:val="none"/>
          </w:rPr>
          <w:t>. 201</w:t>
        </w:r>
        <w:r w:rsidR="001D3D47">
          <w:rPr>
            <w:rStyle w:val="Collegamentoipertestuale"/>
            <w:rFonts w:ascii="Tw Cen MT" w:hAnsi="Tw Cen MT"/>
            <w:u w:val="none"/>
          </w:rPr>
          <w:t>7/2018</w:t>
        </w:r>
        <w:r w:rsidRPr="00FB00F5">
          <w:rPr>
            <w:rStyle w:val="Collegamentoipertestuale"/>
            <w:rFonts w:ascii="Tw Cen MT" w:hAnsi="Tw Cen MT"/>
            <w:u w:val="none"/>
          </w:rPr>
          <w:t xml:space="preserve"> </w:t>
        </w:r>
      </w:hyperlink>
      <w:r w:rsidRPr="00FB00F5">
        <w:rPr>
          <w:rFonts w:ascii="Tw Cen MT" w:hAnsi="Tw Cen MT"/>
        </w:rPr>
        <w:t xml:space="preserve">“ all’art. </w:t>
      </w:r>
      <w:r w:rsidRPr="00FB00F5">
        <w:rPr>
          <w:rFonts w:ascii="Tw Cen MT" w:hAnsi="Tw Cen MT"/>
          <w:sz w:val="22"/>
          <w:szCs w:val="22"/>
        </w:rPr>
        <w:t xml:space="preserve">2 “Completamento posti e richieste soprannumerarie” </w:t>
      </w:r>
      <w:r>
        <w:rPr>
          <w:rFonts w:ascii="Tw Cen MT" w:hAnsi="Tw Cen MT"/>
          <w:sz w:val="22"/>
          <w:szCs w:val="22"/>
        </w:rPr>
        <w:t xml:space="preserve">(…) </w:t>
      </w:r>
      <w:r w:rsidRPr="00FB00F5">
        <w:rPr>
          <w:rFonts w:ascii="Tw Cen MT" w:hAnsi="Tw Cen MT"/>
          <w:sz w:val="22"/>
          <w:szCs w:val="22"/>
        </w:rPr>
        <w:t>Il martedì di ogni settimana entro le ore 17.00, l’Ateneo pubblicherà, sul sito UMG, nella sezione “Offerta Formativa” alla voce “CONSULTA LA SEZIONE CORSI SENZA PROVA SELETTIVA 201</w:t>
      </w:r>
      <w:r w:rsidR="001D3D47">
        <w:rPr>
          <w:rFonts w:ascii="Tw Cen MT" w:hAnsi="Tw Cen MT"/>
          <w:sz w:val="22"/>
          <w:szCs w:val="22"/>
        </w:rPr>
        <w:t>7</w:t>
      </w:r>
      <w:r w:rsidRPr="00FB00F5">
        <w:rPr>
          <w:rFonts w:ascii="Tw Cen MT" w:hAnsi="Tw Cen MT"/>
          <w:sz w:val="22"/>
          <w:szCs w:val="22"/>
        </w:rPr>
        <w:t>/201</w:t>
      </w:r>
      <w:r w:rsidR="001D3D47">
        <w:rPr>
          <w:rFonts w:ascii="Tw Cen MT" w:hAnsi="Tw Cen MT"/>
          <w:sz w:val="22"/>
          <w:szCs w:val="22"/>
        </w:rPr>
        <w:t>8</w:t>
      </w:r>
      <w:r w:rsidRPr="00FB00F5">
        <w:rPr>
          <w:rFonts w:ascii="Tw Cen MT" w:hAnsi="Tw Cen MT"/>
          <w:sz w:val="22"/>
          <w:szCs w:val="22"/>
        </w:rPr>
        <w:t xml:space="preserve">“ i posti resisi liberi. Gli aventi diritto all’immatricolazione per scorrimento possono verificare la loro posizione di “ammesso” sia sulla pagina pubblica della graduatoria sia sulla propria pagina personale. </w:t>
      </w:r>
      <w:r w:rsidRPr="002A537D">
        <w:rPr>
          <w:rFonts w:ascii="Tw Cen MT" w:hAnsi="Tw Cen MT"/>
          <w:b/>
          <w:sz w:val="22"/>
          <w:szCs w:val="22"/>
          <w:u w:val="single"/>
        </w:rPr>
        <w:t>Tale indicazione varrà come notifica agli interessati</w:t>
      </w:r>
      <w:r w:rsidRPr="00FB00F5">
        <w:rPr>
          <w:rFonts w:ascii="Tw Cen MT" w:hAnsi="Tw Cen MT"/>
          <w:sz w:val="22"/>
          <w:szCs w:val="22"/>
        </w:rPr>
        <w:t xml:space="preserve">. </w:t>
      </w:r>
      <w:r w:rsidRPr="006C3C55">
        <w:rPr>
          <w:rFonts w:ascii="Tw Cen MT" w:hAnsi="Tw Cen MT"/>
          <w:b/>
          <w:sz w:val="22"/>
          <w:szCs w:val="22"/>
        </w:rPr>
        <w:t xml:space="preserve">Dal momento della pubblicazione della graduatoria, gli aventi diritto hanno 48 ore di tempo per recarsi in segreteria a regolarizzare l’immatricolazione. </w:t>
      </w:r>
      <w:r w:rsidRPr="006C3C55">
        <w:rPr>
          <w:rFonts w:ascii="Tw Cen MT" w:hAnsi="Tw Cen MT"/>
          <w:b/>
          <w:sz w:val="22"/>
          <w:szCs w:val="22"/>
          <w:u w:val="single"/>
        </w:rPr>
        <w:t>Qualora gli aventi diritto per scorrimento non concludono le procedure di immatricolazione entro le 48 ore previste, i posti così non occupati saranno resi disponibili per successivi scorrimenti.</w:t>
      </w:r>
      <w:r w:rsidRPr="006C3C55">
        <w:rPr>
          <w:rFonts w:ascii="Tw Cen MT" w:hAnsi="Tw Cen MT"/>
          <w:b/>
          <w:sz w:val="22"/>
          <w:szCs w:val="22"/>
        </w:rPr>
        <w:t>”</w:t>
      </w:r>
    </w:p>
    <w:p w:rsidR="00D817E7" w:rsidRPr="002A537D" w:rsidRDefault="00D817E7" w:rsidP="00D817E7">
      <w:pPr>
        <w:spacing w:line="360" w:lineRule="auto"/>
        <w:jc w:val="both"/>
        <w:rPr>
          <w:rFonts w:ascii="Tw Cen MT" w:hAnsi="Tw Cen MT"/>
          <w:b/>
          <w:sz w:val="22"/>
          <w:szCs w:val="22"/>
          <w:u w:val="single"/>
        </w:rPr>
      </w:pPr>
      <w:r w:rsidRPr="002A537D">
        <w:rPr>
          <w:rFonts w:ascii="Tw Cen MT" w:hAnsi="Tw Cen MT"/>
          <w:b/>
          <w:sz w:val="22"/>
          <w:szCs w:val="22"/>
          <w:u w:val="single"/>
        </w:rPr>
        <w:t>PERTANTO, IN OSSEQUIO ALLE NORME SOPRA RICHIAM</w:t>
      </w:r>
      <w:r>
        <w:rPr>
          <w:rFonts w:ascii="Tw Cen MT" w:hAnsi="Tw Cen MT"/>
          <w:b/>
          <w:sz w:val="22"/>
          <w:szCs w:val="22"/>
          <w:u w:val="single"/>
        </w:rPr>
        <w:t>A</w:t>
      </w:r>
      <w:r w:rsidRPr="002A537D">
        <w:rPr>
          <w:rFonts w:ascii="Tw Cen MT" w:hAnsi="Tw Cen MT"/>
          <w:b/>
          <w:sz w:val="22"/>
          <w:szCs w:val="22"/>
          <w:u w:val="single"/>
        </w:rPr>
        <w:t xml:space="preserve">TE IL PRESENTE AVVISO VALE COME NOTIFICA </w:t>
      </w:r>
      <w:r>
        <w:rPr>
          <w:rFonts w:ascii="Tw Cen MT" w:hAnsi="Tw Cen MT"/>
          <w:b/>
          <w:sz w:val="22"/>
          <w:szCs w:val="22"/>
          <w:u w:val="single"/>
        </w:rPr>
        <w:t xml:space="preserve">UFFICIALE </w:t>
      </w:r>
      <w:r w:rsidRPr="002A537D">
        <w:rPr>
          <w:rFonts w:ascii="Tw Cen MT" w:hAnsi="Tw Cen MT"/>
          <w:b/>
          <w:sz w:val="22"/>
          <w:szCs w:val="22"/>
          <w:u w:val="single"/>
        </w:rPr>
        <w:t xml:space="preserve">AGLI INTERESSATI </w:t>
      </w:r>
    </w:p>
    <w:p w:rsidR="00D817E7" w:rsidRPr="007C5365" w:rsidRDefault="00D817E7" w:rsidP="00D817E7">
      <w:pPr>
        <w:spacing w:line="360" w:lineRule="auto"/>
        <w:jc w:val="both"/>
        <w:rPr>
          <w:rFonts w:ascii="Tw Cen MT" w:hAnsi="Tw Cen MT"/>
          <w:b/>
          <w:sz w:val="22"/>
          <w:szCs w:val="22"/>
        </w:rPr>
      </w:pPr>
      <w:r w:rsidRPr="007C5365">
        <w:rPr>
          <w:rFonts w:ascii="Tw Cen MT" w:hAnsi="Tw Cen MT"/>
          <w:b/>
          <w:sz w:val="22"/>
          <w:szCs w:val="22"/>
        </w:rPr>
        <w:t xml:space="preserve">AL FINE DI DARE PIENA APPLICAZIONE A QUANTO DECRETATO SI COMUNICA, INOLTRE, </w:t>
      </w:r>
      <w:r>
        <w:rPr>
          <w:rFonts w:ascii="Tw Cen MT" w:hAnsi="Tw Cen MT"/>
          <w:b/>
          <w:sz w:val="22"/>
          <w:szCs w:val="22"/>
        </w:rPr>
        <w:t xml:space="preserve">CHE </w:t>
      </w:r>
      <w:r w:rsidR="00C569AB">
        <w:rPr>
          <w:rFonts w:ascii="Tw Cen MT" w:hAnsi="Tw Cen MT"/>
          <w:b/>
          <w:sz w:val="22"/>
          <w:szCs w:val="22"/>
        </w:rPr>
        <w:t>G</w:t>
      </w:r>
      <w:r>
        <w:rPr>
          <w:rFonts w:ascii="Tw Cen MT" w:hAnsi="Tw Cen MT"/>
          <w:b/>
          <w:sz w:val="22"/>
          <w:szCs w:val="22"/>
        </w:rPr>
        <w:t>L</w:t>
      </w:r>
      <w:r w:rsidR="00C569AB">
        <w:rPr>
          <w:rFonts w:ascii="Tw Cen MT" w:hAnsi="Tw Cen MT"/>
          <w:b/>
          <w:sz w:val="22"/>
          <w:szCs w:val="22"/>
        </w:rPr>
        <w:t xml:space="preserve">I </w:t>
      </w:r>
      <w:r>
        <w:rPr>
          <w:rFonts w:ascii="Tw Cen MT" w:hAnsi="Tw Cen MT"/>
          <w:b/>
          <w:sz w:val="22"/>
          <w:szCs w:val="22"/>
        </w:rPr>
        <w:t>INTERESSAT</w:t>
      </w:r>
      <w:r w:rsidR="00C569AB">
        <w:rPr>
          <w:rFonts w:ascii="Tw Cen MT" w:hAnsi="Tw Cen MT"/>
          <w:b/>
          <w:sz w:val="22"/>
          <w:szCs w:val="22"/>
        </w:rPr>
        <w:t>I DALLA</w:t>
      </w:r>
      <w:r>
        <w:rPr>
          <w:rFonts w:ascii="Tw Cen MT" w:hAnsi="Tw Cen MT"/>
          <w:b/>
          <w:sz w:val="22"/>
          <w:szCs w:val="22"/>
        </w:rPr>
        <w:t xml:space="preserve"> </w:t>
      </w:r>
      <w:r w:rsidRPr="007C5365">
        <w:rPr>
          <w:rFonts w:ascii="Tw Cen MT" w:hAnsi="Tw Cen MT"/>
          <w:b/>
          <w:sz w:val="22"/>
          <w:szCs w:val="22"/>
        </w:rPr>
        <w:t xml:space="preserve">POSIZIONE N° </w:t>
      </w:r>
      <w:r w:rsidR="00182057">
        <w:rPr>
          <w:rFonts w:ascii="Tw Cen MT" w:hAnsi="Tw Cen MT"/>
          <w:b/>
          <w:sz w:val="22"/>
          <w:szCs w:val="22"/>
        </w:rPr>
        <w:t>1</w:t>
      </w:r>
      <w:r w:rsidR="00FC2AB8">
        <w:rPr>
          <w:rFonts w:ascii="Tw Cen MT" w:hAnsi="Tw Cen MT"/>
          <w:b/>
          <w:sz w:val="22"/>
          <w:szCs w:val="22"/>
        </w:rPr>
        <w:t>23</w:t>
      </w:r>
      <w:r w:rsidR="00C569AB">
        <w:rPr>
          <w:rFonts w:ascii="Tw Cen MT" w:hAnsi="Tw Cen MT"/>
          <w:b/>
          <w:sz w:val="22"/>
          <w:szCs w:val="22"/>
        </w:rPr>
        <w:t xml:space="preserve"> alla 1</w:t>
      </w:r>
      <w:r w:rsidR="00FC2AB8">
        <w:rPr>
          <w:rFonts w:ascii="Tw Cen MT" w:hAnsi="Tw Cen MT"/>
          <w:b/>
          <w:sz w:val="22"/>
          <w:szCs w:val="22"/>
        </w:rPr>
        <w:t>35</w:t>
      </w:r>
      <w:r>
        <w:rPr>
          <w:rFonts w:ascii="Tw Cen MT" w:hAnsi="Tw Cen MT"/>
          <w:b/>
          <w:sz w:val="22"/>
          <w:szCs w:val="22"/>
        </w:rPr>
        <w:t xml:space="preserve">  POSS</w:t>
      </w:r>
      <w:r w:rsidR="00C569AB">
        <w:rPr>
          <w:rFonts w:ascii="Tw Cen MT" w:hAnsi="Tw Cen MT"/>
          <w:b/>
          <w:sz w:val="22"/>
          <w:szCs w:val="22"/>
        </w:rPr>
        <w:t>ONO</w:t>
      </w:r>
      <w:r>
        <w:rPr>
          <w:rFonts w:ascii="Tw Cen MT" w:hAnsi="Tw Cen MT"/>
          <w:b/>
          <w:sz w:val="22"/>
          <w:szCs w:val="22"/>
        </w:rPr>
        <w:t xml:space="preserve"> </w:t>
      </w:r>
      <w:r w:rsidRPr="007C5365">
        <w:rPr>
          <w:rFonts w:ascii="Tw Cen MT" w:hAnsi="Tw Cen MT"/>
          <w:b/>
          <w:sz w:val="22"/>
          <w:szCs w:val="22"/>
        </w:rPr>
        <w:t xml:space="preserve"> PROCEDERE ALLA IMMATRICOLAZIONE ONLINE SECONDO LE PROCEDURE SOPRA DESCRITTE.</w:t>
      </w:r>
    </w:p>
    <w:p w:rsidR="00D817E7" w:rsidRPr="00FB00F5" w:rsidRDefault="00D817E7" w:rsidP="00D817E7">
      <w:pPr>
        <w:spacing w:line="360" w:lineRule="auto"/>
        <w:jc w:val="both"/>
        <w:rPr>
          <w:rFonts w:ascii="Tw Cen MT" w:hAnsi="Tw Cen MT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976"/>
        <w:gridCol w:w="2835"/>
      </w:tblGrid>
      <w:tr w:rsidR="00D817E7" w:rsidRPr="007C08D1" w:rsidTr="005E7D2F">
        <w:tc>
          <w:tcPr>
            <w:tcW w:w="3936" w:type="dxa"/>
            <w:shd w:val="clear" w:color="auto" w:fill="auto"/>
          </w:tcPr>
          <w:p w:rsidR="00D817E7" w:rsidRPr="007C08D1" w:rsidRDefault="00D817E7" w:rsidP="005E7D2F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7C08D1">
              <w:rPr>
                <w:rFonts w:ascii="Tw Cen MT" w:hAnsi="Tw Cen MT"/>
                <w:sz w:val="22"/>
                <w:szCs w:val="22"/>
              </w:rPr>
              <w:t>Posizione in graduatoria (PREMATRICOLA)</w:t>
            </w:r>
          </w:p>
        </w:tc>
        <w:tc>
          <w:tcPr>
            <w:tcW w:w="2976" w:type="dxa"/>
            <w:shd w:val="clear" w:color="auto" w:fill="auto"/>
          </w:tcPr>
          <w:p w:rsidR="00D817E7" w:rsidRPr="007C08D1" w:rsidRDefault="00D817E7" w:rsidP="005E7D2F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7C08D1">
              <w:rPr>
                <w:rFonts w:ascii="Tw Cen MT" w:hAnsi="Tw Cen MT"/>
                <w:sz w:val="22"/>
                <w:szCs w:val="22"/>
              </w:rPr>
              <w:t>Codice fiscale</w:t>
            </w:r>
          </w:p>
        </w:tc>
        <w:tc>
          <w:tcPr>
            <w:tcW w:w="2835" w:type="dxa"/>
            <w:shd w:val="clear" w:color="auto" w:fill="auto"/>
          </w:tcPr>
          <w:p w:rsidR="00D817E7" w:rsidRPr="007C08D1" w:rsidRDefault="00D817E7" w:rsidP="005E7D2F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7C08D1">
              <w:rPr>
                <w:rFonts w:ascii="Tw Cen MT" w:hAnsi="Tw Cen MT"/>
                <w:sz w:val="22"/>
                <w:szCs w:val="22"/>
              </w:rPr>
              <w:t>Data di nascita</w:t>
            </w:r>
          </w:p>
        </w:tc>
      </w:tr>
      <w:tr w:rsidR="00D817E7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E7" w:rsidRPr="007C08D1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E7" w:rsidRPr="007C08D1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FRSRSY98P52C352A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7E7" w:rsidRPr="007C08D1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12/09/1998</w:t>
            </w:r>
          </w:p>
        </w:tc>
      </w:tr>
      <w:tr w:rsidR="00C569AB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Pr="00C569AB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MSRFBL97H42D122U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02/06/1997</w:t>
            </w:r>
          </w:p>
        </w:tc>
      </w:tr>
      <w:tr w:rsidR="00C569AB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Pr="00C569AB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CBLFNC98L05C352Y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9AB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05/07/1998</w:t>
            </w:r>
          </w:p>
        </w:tc>
      </w:tr>
      <w:tr w:rsidR="004225EA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Pr="004225EA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CRDCCT99C64C616I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Pr="004225EA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24/03/1999</w:t>
            </w:r>
          </w:p>
        </w:tc>
      </w:tr>
      <w:tr w:rsidR="004225EA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Pr="004225EA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DTTNMO98S43C588X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5EA" w:rsidRPr="004225EA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03/11/1998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LPRLNU98R49M208U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09/10/1998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CNSLRD98R19G751J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19/10/1998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LRRNCL98H05A662N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05/06/1998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CRDFRC98H51D122B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11/06/1998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VRSLEO98P09H224T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09/09/1998</w:t>
            </w:r>
          </w:p>
        </w:tc>
      </w:tr>
      <w:tr w:rsidR="005F38BC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BNFMTN98M67C352Y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27/08/1998</w:t>
            </w:r>
          </w:p>
        </w:tc>
      </w:tr>
      <w:tr w:rsidR="00BC3518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Pr="005F38BC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PPLMRA97C61C352W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21/03/1997</w:t>
            </w:r>
          </w:p>
        </w:tc>
      </w:tr>
      <w:tr w:rsidR="00BC3518" w:rsidRPr="007C08D1" w:rsidTr="005E7D2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Default="00FC2AB8" w:rsidP="004225EA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Pr="00BC3518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FC2AB8">
              <w:rPr>
                <w:rFonts w:ascii="Tw Cen MT" w:hAnsi="Tw Cen MT"/>
                <w:sz w:val="22"/>
                <w:szCs w:val="22"/>
              </w:rPr>
              <w:t>LPRSRN98P57D122A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518" w:rsidRDefault="00FC2AB8" w:rsidP="00182057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17/09/1998</w:t>
            </w:r>
            <w:bookmarkStart w:id="0" w:name="_GoBack"/>
            <w:bookmarkEnd w:id="0"/>
          </w:p>
        </w:tc>
      </w:tr>
    </w:tbl>
    <w:p w:rsidR="00D817E7" w:rsidRDefault="00D817E7" w:rsidP="00D817E7">
      <w:pPr>
        <w:jc w:val="both"/>
        <w:rPr>
          <w:rFonts w:ascii="Tw Cen MT" w:hAnsi="Tw Cen MT"/>
          <w:sz w:val="22"/>
          <w:szCs w:val="22"/>
        </w:rPr>
      </w:pPr>
    </w:p>
    <w:p w:rsidR="00D817E7" w:rsidRPr="00FB00F5" w:rsidRDefault="00D817E7" w:rsidP="00D817E7">
      <w:pPr>
        <w:jc w:val="both"/>
        <w:rPr>
          <w:rFonts w:ascii="Tw Cen MT" w:hAnsi="Tw Cen MT"/>
          <w:sz w:val="22"/>
          <w:szCs w:val="22"/>
        </w:rPr>
      </w:pPr>
    </w:p>
    <w:p w:rsidR="00D817E7" w:rsidRDefault="00D817E7" w:rsidP="00D817E7">
      <w:pPr>
        <w:jc w:val="center"/>
        <w:rPr>
          <w:rFonts w:ascii="Tw Cen MT" w:hAnsi="Tw Cen MT"/>
          <w:b/>
        </w:rPr>
      </w:pPr>
      <w:r w:rsidRPr="000C0910">
        <w:rPr>
          <w:rFonts w:ascii="Tw Cen MT" w:hAnsi="Tw Cen MT"/>
          <w:b/>
        </w:rPr>
        <w:t xml:space="preserve">PERCORSO DA SEGUIRE  DALLA PROPRIA PAGINA PERSONALE PER </w:t>
      </w:r>
      <w:r>
        <w:rPr>
          <w:rFonts w:ascii="Tw Cen MT" w:hAnsi="Tw Cen MT"/>
          <w:b/>
        </w:rPr>
        <w:t>LA VERIFICA DE</w:t>
      </w:r>
      <w:r w:rsidRPr="000C0910">
        <w:rPr>
          <w:rFonts w:ascii="Tw Cen MT" w:hAnsi="Tw Cen MT"/>
          <w:b/>
        </w:rPr>
        <w:t>L NUMERO DI POSIZIONE OCCUPATO AI FINI DI EVENT</w:t>
      </w:r>
      <w:r>
        <w:rPr>
          <w:rFonts w:ascii="Tw Cen MT" w:hAnsi="Tw Cen MT"/>
          <w:b/>
        </w:rPr>
        <w:t>U</w:t>
      </w:r>
      <w:r w:rsidRPr="000C0910">
        <w:rPr>
          <w:rFonts w:ascii="Tw Cen MT" w:hAnsi="Tw Cen MT"/>
          <w:b/>
        </w:rPr>
        <w:t>ALE SCORRIMENTO DI GRADUATORIA</w:t>
      </w:r>
    </w:p>
    <w:p w:rsidR="00D817E7" w:rsidRPr="000C0910" w:rsidRDefault="00D817E7" w:rsidP="00D817E7">
      <w:pPr>
        <w:jc w:val="center"/>
        <w:rPr>
          <w:rFonts w:ascii="Tw Cen MT" w:hAnsi="Tw Cen MT"/>
          <w:b/>
        </w:rPr>
      </w:pPr>
    </w:p>
    <w:p w:rsidR="00D817E7" w:rsidRDefault="00D817E7" w:rsidP="00D817E7">
      <w:pPr>
        <w:numPr>
          <w:ilvl w:val="0"/>
          <w:numId w:val="1"/>
        </w:num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A sinistra della propria pagina personale andare su  </w:t>
      </w:r>
      <w:r>
        <w:rPr>
          <w:rFonts w:ascii="Tw Cen MT" w:hAnsi="Tw Cen MT"/>
        </w:rPr>
        <w:sym w:font="Symbol" w:char="F0AE"/>
      </w:r>
      <w:r>
        <w:rPr>
          <w:rFonts w:ascii="Tw Cen MT" w:hAnsi="Tw Cen MT"/>
        </w:rPr>
        <w:t xml:space="preserve"> </w:t>
      </w:r>
      <w:r w:rsidRPr="00346A18">
        <w:rPr>
          <w:rFonts w:ascii="Tw Cen MT" w:hAnsi="Tw Cen MT"/>
        </w:rPr>
        <w:t>OFFERTA FORMATIVA</w:t>
      </w:r>
      <w:r>
        <w:rPr>
          <w:rFonts w:ascii="Tw Cen MT" w:hAnsi="Tw Cen MT"/>
        </w:rPr>
        <w:t xml:space="preserve"> e pigiare su </w:t>
      </w:r>
      <w:r>
        <w:rPr>
          <w:rFonts w:ascii="Tw Cen MT" w:hAnsi="Tw Cen MT"/>
        </w:rPr>
        <w:sym w:font="Symbol" w:char="F0AE"/>
      </w:r>
      <w:r>
        <w:rPr>
          <w:rFonts w:ascii="Tw Cen MT" w:hAnsi="Tw Cen MT"/>
        </w:rPr>
        <w:t xml:space="preserve"> </w:t>
      </w:r>
      <w:r w:rsidRPr="00346A18">
        <w:rPr>
          <w:rFonts w:ascii="Tw Cen MT" w:hAnsi="Tw Cen MT"/>
        </w:rPr>
        <w:t>ACCESSO AI CORSI A NUMERO PROGRAMMATO</w:t>
      </w:r>
      <w:r>
        <w:rPr>
          <w:rFonts w:ascii="Tw Cen MT" w:hAnsi="Tw Cen MT"/>
        </w:rPr>
        <w:t>;</w:t>
      </w:r>
    </w:p>
    <w:p w:rsidR="00D817E7" w:rsidRDefault="00D817E7" w:rsidP="00D817E7">
      <w:pPr>
        <w:numPr>
          <w:ilvl w:val="0"/>
          <w:numId w:val="1"/>
        </w:num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continuando, pigiare su  </w:t>
      </w:r>
      <w:r>
        <w:rPr>
          <w:rFonts w:ascii="Tw Cen MT" w:hAnsi="Tw Cen MT"/>
        </w:rPr>
        <w:sym w:font="Symbol" w:char="F0AE"/>
      </w:r>
      <w:r>
        <w:rPr>
          <w:rFonts w:ascii="Tw Cen MT" w:hAnsi="Tw Cen MT"/>
        </w:rPr>
        <w:t xml:space="preserve"> </w:t>
      </w:r>
      <w:hyperlink r:id="rId7" w:history="1">
        <w:r w:rsidRPr="00346A18">
          <w:rPr>
            <w:rStyle w:val="Collegamentoipertestuale"/>
            <w:rFonts w:ascii="Tw Cen MT" w:hAnsi="Tw Cen MT"/>
          </w:rPr>
          <w:t>Corsi di Laurea ad accesso programmato</w:t>
        </w:r>
      </w:hyperlink>
      <w:r w:rsidRPr="00346A18">
        <w:rPr>
          <w:rFonts w:ascii="Tw Cen MT" w:hAnsi="Tw Cen MT"/>
        </w:rPr>
        <w:t> </w:t>
      </w:r>
    </w:p>
    <w:p w:rsidR="00D817E7" w:rsidRPr="00346A18" w:rsidRDefault="00D817E7" w:rsidP="00D817E7">
      <w:pPr>
        <w:spacing w:line="360" w:lineRule="auto"/>
        <w:ind w:left="720"/>
        <w:rPr>
          <w:rFonts w:ascii="Tw Cen MT" w:hAnsi="Tw Cen MT"/>
        </w:rPr>
      </w:pPr>
    </w:p>
    <w:p w:rsidR="00D817E7" w:rsidRDefault="00D817E7" w:rsidP="00D817E7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>SCEGLIERE IL CORSO DI STUD</w:t>
      </w:r>
      <w:r w:rsidRPr="00346A18">
        <w:rPr>
          <w:rFonts w:ascii="Tw Cen MT" w:hAnsi="Tw Cen MT"/>
        </w:rPr>
        <w:t>IO DI INTERESSE E CLICCARE SU</w:t>
      </w:r>
    </w:p>
    <w:p w:rsidR="00D817E7" w:rsidRPr="00346A18" w:rsidRDefault="00D817E7" w:rsidP="00D817E7">
      <w:pPr>
        <w:spacing w:line="360" w:lineRule="auto"/>
        <w:jc w:val="center"/>
        <w:rPr>
          <w:rFonts w:ascii="Tw Cen MT" w:hAnsi="Tw Cen MT"/>
        </w:rPr>
      </w:pPr>
    </w:p>
    <w:p w:rsidR="00D817E7" w:rsidRDefault="00FC2AB8" w:rsidP="00D817E7">
      <w:pPr>
        <w:numPr>
          <w:ilvl w:val="0"/>
          <w:numId w:val="1"/>
        </w:numPr>
        <w:spacing w:line="360" w:lineRule="auto"/>
        <w:rPr>
          <w:rFonts w:ascii="Tw Cen MT" w:hAnsi="Tw Cen MT"/>
        </w:rPr>
      </w:pPr>
      <w:hyperlink r:id="rId8" w:history="1">
        <w:r w:rsidR="00D817E7" w:rsidRPr="00346A18">
          <w:rPr>
            <w:rStyle w:val="Collegamentoipertestuale"/>
            <w:rFonts w:ascii="Tw Cen MT" w:hAnsi="Tw Cen MT"/>
          </w:rPr>
          <w:t>Visualizza il dettaglio del concorso: Ammissione al Corso di Laurea Magistrale a ciclo unico in Farmacia</w:t>
        </w:r>
      </w:hyperlink>
      <w:r w:rsidR="00D817E7">
        <w:rPr>
          <w:rFonts w:ascii="Tw Cen MT" w:hAnsi="Tw Cen MT"/>
        </w:rPr>
        <w:t xml:space="preserve"> </w:t>
      </w:r>
      <w:r w:rsidR="00D817E7">
        <w:rPr>
          <w:rFonts w:ascii="Tw Cen MT" w:hAnsi="Tw Cen MT"/>
        </w:rPr>
        <w:sym w:font="Symbol" w:char="F0AE"/>
      </w:r>
      <w:r w:rsidR="00D817E7">
        <w:rPr>
          <w:rFonts w:ascii="Tw Cen MT" w:hAnsi="Tw Cen MT"/>
        </w:rPr>
        <w:t xml:space="preserve"> infine cliccare a destra sotto la voce  “</w:t>
      </w:r>
      <w:r w:rsidR="00D817E7" w:rsidRPr="00346A18">
        <w:rPr>
          <w:rFonts w:ascii="Tw Cen MT" w:hAnsi="Tw Cen MT"/>
        </w:rPr>
        <w:t>Data pubblicazione graduatoria</w:t>
      </w:r>
      <w:r w:rsidR="00D817E7">
        <w:rPr>
          <w:rFonts w:ascii="Tw Cen MT" w:hAnsi="Tw Cen MT"/>
        </w:rPr>
        <w:t>”</w:t>
      </w:r>
    </w:p>
    <w:p w:rsidR="00D817E7" w:rsidRDefault="00D817E7" w:rsidP="00D817E7">
      <w:pPr>
        <w:spacing w:line="360" w:lineRule="auto"/>
        <w:ind w:left="720"/>
        <w:rPr>
          <w:rFonts w:ascii="Tw Cen MT" w:hAnsi="Tw Cen MT"/>
        </w:rPr>
      </w:pPr>
    </w:p>
    <w:p w:rsidR="00D817E7" w:rsidRDefault="00D817E7" w:rsidP="00D817E7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>Apparirà la schermata</w:t>
      </w:r>
      <w:r w:rsidRPr="00346A18">
        <w:rPr>
          <w:rFonts w:ascii="Tw Cen MT" w:hAnsi="Tw Cen MT"/>
        </w:rPr>
        <w:t xml:space="preserve"> </w:t>
      </w:r>
      <w:r>
        <w:rPr>
          <w:rFonts w:ascii="Tw Cen MT" w:hAnsi="Tw Cen MT"/>
        </w:rPr>
        <w:t>come sotto riportata; si precisa che l</w:t>
      </w:r>
      <w:r w:rsidRPr="00346A18">
        <w:rPr>
          <w:rFonts w:ascii="Tw Cen MT" w:hAnsi="Tw Cen MT"/>
        </w:rPr>
        <w:t xml:space="preserve">a </w:t>
      </w:r>
      <w:proofErr w:type="spellStart"/>
      <w:r w:rsidRPr="00346A18">
        <w:rPr>
          <w:rFonts w:ascii="Tw Cen MT" w:hAnsi="Tw Cen MT"/>
        </w:rPr>
        <w:t>prematricola</w:t>
      </w:r>
      <w:proofErr w:type="spellEnd"/>
      <w:r w:rsidRPr="00346A18">
        <w:rPr>
          <w:rFonts w:ascii="Tw Cen MT" w:hAnsi="Tw Cen MT"/>
        </w:rPr>
        <w:t xml:space="preserve"> corrisponde alla posizione occupata dallo studente in ordine di presentazione domanda</w:t>
      </w:r>
      <w:r>
        <w:rPr>
          <w:rFonts w:ascii="Tw Cen MT" w:hAnsi="Tw Cen MT"/>
        </w:rPr>
        <w:t xml:space="preserve">. </w:t>
      </w:r>
    </w:p>
    <w:p w:rsidR="00D817E7" w:rsidRDefault="00D817E7" w:rsidP="00D817E7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Inserendo la propria data di nascita nel quadratino vuoto “Data di nascita” il sistema permetterà di visualizzare nella </w:t>
      </w:r>
      <w:r w:rsidRPr="00346A18">
        <w:rPr>
          <w:rFonts w:ascii="Tw Cen MT" w:hAnsi="Tw Cen MT"/>
        </w:rPr>
        <w:t xml:space="preserve"> </w:t>
      </w:r>
      <w:r>
        <w:rPr>
          <w:rFonts w:ascii="Tw Cen MT" w:hAnsi="Tw Cen MT"/>
        </w:rPr>
        <w:t xml:space="preserve">colonna </w:t>
      </w:r>
      <w:proofErr w:type="spellStart"/>
      <w:r>
        <w:rPr>
          <w:rFonts w:ascii="Tw Cen MT" w:hAnsi="Tw Cen MT"/>
        </w:rPr>
        <w:t>prematricola</w:t>
      </w:r>
      <w:proofErr w:type="spellEnd"/>
      <w:r>
        <w:rPr>
          <w:rFonts w:ascii="Tw Cen MT" w:hAnsi="Tw Cen MT"/>
        </w:rPr>
        <w:t xml:space="preserve"> la posizione occupata.</w:t>
      </w:r>
    </w:p>
    <w:p w:rsidR="00D817E7" w:rsidRDefault="00D817E7" w:rsidP="00D817E7">
      <w:pPr>
        <w:rPr>
          <w:rFonts w:ascii="Tw Cen MT" w:hAnsi="Tw Cen MT"/>
        </w:rPr>
      </w:pPr>
    </w:p>
    <w:p w:rsidR="00E176FB" w:rsidRDefault="00D817E7" w:rsidP="00D817E7">
      <w:r>
        <w:rPr>
          <w:rFonts w:ascii="Tw Cen MT" w:hAnsi="Tw Cen MT"/>
          <w:noProof/>
        </w:rPr>
        <w:drawing>
          <wp:inline distT="0" distB="0" distL="0" distR="0">
            <wp:extent cx="5805805" cy="4333875"/>
            <wp:effectExtent l="0" t="0" r="444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76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71FFD"/>
    <w:multiLevelType w:val="hybridMultilevel"/>
    <w:tmpl w:val="E8F822EE"/>
    <w:lvl w:ilvl="0" w:tplc="90DA6890">
      <w:numFmt w:val="bullet"/>
      <w:lvlText w:val="-"/>
      <w:lvlJc w:val="left"/>
      <w:pPr>
        <w:ind w:left="720" w:hanging="360"/>
      </w:pPr>
      <w:rPr>
        <w:rFonts w:ascii="Tw Cen MT" w:eastAsia="Calibri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0A"/>
    <w:rsid w:val="00182057"/>
    <w:rsid w:val="001D3D47"/>
    <w:rsid w:val="00316F4F"/>
    <w:rsid w:val="004225EA"/>
    <w:rsid w:val="005F38BC"/>
    <w:rsid w:val="00740558"/>
    <w:rsid w:val="00BC3518"/>
    <w:rsid w:val="00C569AB"/>
    <w:rsid w:val="00D7590A"/>
    <w:rsid w:val="00D817E7"/>
    <w:rsid w:val="00DD5E38"/>
    <w:rsid w:val="00E07982"/>
    <w:rsid w:val="00F30C1E"/>
    <w:rsid w:val="00F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7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817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7E7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7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D817E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1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17E7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z.esse3.cineca.it/Admission/DettaglioConcorso.do;jsessionid=7647451982D753A83D42F8A7634D6877.esse3-unicz-prod-01?TEST_ID=17&amp;AA_ID=2016&amp;tipoTestCod=A&amp;tipo_corso=CD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nicz.esse3.cineca.it/Admission/ElencoConcorsi.do;jsessionid=7647451982D753A83D42F8A7634D6877.esse3-unicz-prod-01?tipo_corso=CD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unicz.it/uploads/2016/07/doc01625520160727164256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pp9</cp:lastModifiedBy>
  <cp:revision>2</cp:revision>
  <dcterms:created xsi:type="dcterms:W3CDTF">2017-10-17T09:04:00Z</dcterms:created>
  <dcterms:modified xsi:type="dcterms:W3CDTF">2017-10-17T09:04:00Z</dcterms:modified>
</cp:coreProperties>
</file>