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8556" w14:textId="77777777" w:rsidR="000373E8" w:rsidRPr="009B354E" w:rsidRDefault="008F055F" w:rsidP="0009209C">
      <w:pPr>
        <w:jc w:val="center"/>
        <w:rPr>
          <w:rFonts w:ascii="Arial" w:hAnsi="Arial" w:cs="Arial"/>
          <w:b/>
          <w:color w:val="0070C0"/>
        </w:rPr>
      </w:pPr>
      <w:r w:rsidRPr="009B354E">
        <w:rPr>
          <w:rFonts w:ascii="Arial" w:hAnsi="Arial" w:cs="Arial"/>
          <w:b/>
          <w:color w:val="0070C0"/>
        </w:rPr>
        <w:t xml:space="preserve">Università degli Studi Magna </w:t>
      </w:r>
      <w:proofErr w:type="spellStart"/>
      <w:r w:rsidRPr="009B354E">
        <w:rPr>
          <w:rFonts w:ascii="Arial" w:hAnsi="Arial" w:cs="Arial"/>
          <w:b/>
          <w:color w:val="0070C0"/>
        </w:rPr>
        <w:t>Graecia</w:t>
      </w:r>
      <w:proofErr w:type="spellEnd"/>
      <w:r w:rsidRPr="009B354E">
        <w:rPr>
          <w:rFonts w:ascii="Arial" w:hAnsi="Arial" w:cs="Arial"/>
          <w:b/>
          <w:color w:val="0070C0"/>
        </w:rPr>
        <w:t xml:space="preserve"> di Catanzaro</w:t>
      </w:r>
    </w:p>
    <w:p w14:paraId="469DEFF6" w14:textId="5286D840" w:rsidR="008F055F" w:rsidRPr="009B354E" w:rsidRDefault="009C147F" w:rsidP="009C147F">
      <w:pPr>
        <w:rPr>
          <w:rFonts w:ascii="Arial" w:hAnsi="Arial" w:cs="Arial"/>
          <w:b/>
          <w:color w:val="0070C0"/>
        </w:rPr>
      </w:pPr>
      <w:r w:rsidRPr="009B354E">
        <w:rPr>
          <w:rFonts w:ascii="Arial" w:hAnsi="Arial" w:cs="Arial"/>
          <w:b/>
          <w:color w:val="0070C0"/>
        </w:rPr>
        <w:t xml:space="preserve">                                      </w:t>
      </w:r>
      <w:r w:rsidR="006D3F1F" w:rsidRPr="009B354E">
        <w:rPr>
          <w:rFonts w:ascii="Arial" w:hAnsi="Arial" w:cs="Arial"/>
          <w:b/>
          <w:color w:val="0070C0"/>
        </w:rPr>
        <w:t>“</w:t>
      </w:r>
      <w:r w:rsidR="008F055F" w:rsidRPr="009B354E">
        <w:rPr>
          <w:rFonts w:ascii="Arial" w:hAnsi="Arial" w:cs="Arial"/>
          <w:b/>
          <w:color w:val="0070C0"/>
        </w:rPr>
        <w:t>Corso di Laurea in Scienze Motorie</w:t>
      </w:r>
      <w:r w:rsidR="006D3F1F" w:rsidRPr="009B354E">
        <w:rPr>
          <w:rFonts w:ascii="Arial" w:hAnsi="Arial" w:cs="Arial"/>
          <w:b/>
          <w:color w:val="0070C0"/>
        </w:rPr>
        <w:t>”</w:t>
      </w:r>
    </w:p>
    <w:p w14:paraId="0BA7C4CA" w14:textId="6AD4C629" w:rsidR="0009209C" w:rsidRPr="009B354E" w:rsidRDefault="009C147F" w:rsidP="009C147F">
      <w:pPr>
        <w:rPr>
          <w:rFonts w:ascii="Arial" w:hAnsi="Arial" w:cs="Arial"/>
          <w:b/>
          <w:color w:val="0070C0"/>
        </w:rPr>
      </w:pPr>
      <w:r w:rsidRPr="009B354E">
        <w:rPr>
          <w:rFonts w:ascii="Arial" w:hAnsi="Arial" w:cs="Arial"/>
          <w:b/>
          <w:color w:val="0070C0"/>
        </w:rPr>
        <w:t xml:space="preserve">                 </w:t>
      </w:r>
      <w:proofErr w:type="gramStart"/>
      <w:r w:rsidR="0070111F" w:rsidRPr="009B354E">
        <w:rPr>
          <w:rFonts w:ascii="Arial" w:hAnsi="Arial" w:cs="Arial"/>
          <w:b/>
          <w:color w:val="0070C0"/>
        </w:rPr>
        <w:t xml:space="preserve">PROGRAMMA </w:t>
      </w:r>
      <w:r w:rsidR="009B354E">
        <w:rPr>
          <w:rFonts w:ascii="Arial" w:hAnsi="Arial" w:cs="Arial"/>
          <w:b/>
          <w:color w:val="0070C0"/>
        </w:rPr>
        <w:t xml:space="preserve"> :</w:t>
      </w:r>
      <w:proofErr w:type="gramEnd"/>
      <w:r w:rsidR="009B354E">
        <w:rPr>
          <w:rFonts w:ascii="Arial" w:hAnsi="Arial" w:cs="Arial"/>
          <w:b/>
          <w:color w:val="0070C0"/>
        </w:rPr>
        <w:t xml:space="preserve"> “</w:t>
      </w:r>
      <w:r w:rsidRPr="009B354E">
        <w:rPr>
          <w:rFonts w:ascii="Arial" w:hAnsi="Arial" w:cs="Arial"/>
          <w:b/>
          <w:color w:val="0070C0"/>
        </w:rPr>
        <w:t xml:space="preserve">Discipline dello Spettacolo”    </w:t>
      </w:r>
      <w:r w:rsidR="0070111F" w:rsidRPr="009B354E">
        <w:rPr>
          <w:rFonts w:ascii="Arial" w:hAnsi="Arial" w:cs="Arial"/>
          <w:b/>
          <w:color w:val="0070C0"/>
        </w:rPr>
        <w:t>A.A. 2017</w:t>
      </w:r>
      <w:r w:rsidR="0009209C" w:rsidRPr="009B354E">
        <w:rPr>
          <w:rFonts w:ascii="Arial" w:hAnsi="Arial" w:cs="Arial"/>
          <w:b/>
          <w:color w:val="0070C0"/>
        </w:rPr>
        <w:t>-201</w:t>
      </w:r>
      <w:r w:rsidR="0070111F" w:rsidRPr="009B354E">
        <w:rPr>
          <w:rFonts w:ascii="Arial" w:hAnsi="Arial" w:cs="Arial"/>
          <w:b/>
          <w:color w:val="0070C0"/>
        </w:rPr>
        <w:t>8</w:t>
      </w:r>
    </w:p>
    <w:p w14:paraId="3B960E82" w14:textId="77777777" w:rsidR="008F055F" w:rsidRPr="009C147F" w:rsidRDefault="008F055F">
      <w:pPr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D3F1F" w:rsidRPr="009C147F" w14:paraId="2BAE1BDA" w14:textId="77777777" w:rsidTr="00DE7B16">
        <w:trPr>
          <w:trHeight w:val="755"/>
        </w:trPr>
        <w:tc>
          <w:tcPr>
            <w:tcW w:w="4811" w:type="dxa"/>
          </w:tcPr>
          <w:p w14:paraId="06B75A10" w14:textId="77777777" w:rsidR="008D31A3" w:rsidRPr="009C147F" w:rsidRDefault="008D31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9C147F">
              <w:rPr>
                <w:rFonts w:ascii="Arial" w:hAnsi="Arial" w:cs="Arial"/>
                <w:b/>
                <w:color w:val="000000" w:themeColor="text1"/>
              </w:rPr>
              <w:t>Informazioni Corso:</w:t>
            </w:r>
          </w:p>
        </w:tc>
        <w:tc>
          <w:tcPr>
            <w:tcW w:w="4811" w:type="dxa"/>
          </w:tcPr>
          <w:p w14:paraId="7422450A" w14:textId="73021373" w:rsidR="008D31A3" w:rsidRPr="009C403C" w:rsidRDefault="008D06EB" w:rsidP="008D31A3">
            <w:pPr>
              <w:rPr>
                <w:rFonts w:ascii="Arial" w:hAnsi="Arial" w:cs="Arial"/>
                <w:b/>
                <w:color w:val="0070C0"/>
              </w:rPr>
            </w:pPr>
            <w:r w:rsidRPr="009C147F">
              <w:rPr>
                <w:rFonts w:ascii="Arial" w:hAnsi="Arial" w:cs="Arial"/>
                <w:b/>
                <w:color w:val="0070C0"/>
              </w:rPr>
              <w:t xml:space="preserve">          </w:t>
            </w:r>
            <w:r w:rsidR="008D31A3" w:rsidRPr="009C403C">
              <w:rPr>
                <w:rFonts w:ascii="Arial" w:hAnsi="Arial" w:cs="Arial"/>
                <w:b/>
                <w:color w:val="0070C0"/>
              </w:rPr>
              <w:t xml:space="preserve">“Discipline dello </w:t>
            </w:r>
            <w:proofErr w:type="gramStart"/>
            <w:r w:rsidR="008D31A3" w:rsidRPr="009C403C">
              <w:rPr>
                <w:rFonts w:ascii="Arial" w:hAnsi="Arial" w:cs="Arial"/>
                <w:b/>
                <w:color w:val="0070C0"/>
              </w:rPr>
              <w:t>Spettacolo”</w:t>
            </w:r>
            <w:r w:rsidRPr="009C403C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67285D" w:rsidRPr="009C403C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C403C">
              <w:rPr>
                <w:rFonts w:ascii="Arial" w:hAnsi="Arial" w:cs="Arial"/>
                <w:b/>
                <w:color w:val="0070C0"/>
              </w:rPr>
              <w:t xml:space="preserve"> </w:t>
            </w:r>
            <w:proofErr w:type="gramEnd"/>
            <w:r w:rsidRPr="009C403C">
              <w:rPr>
                <w:rFonts w:ascii="Arial" w:hAnsi="Arial" w:cs="Arial"/>
                <w:b/>
                <w:color w:val="0070C0"/>
              </w:rPr>
              <w:t xml:space="preserve">                                 </w:t>
            </w:r>
            <w:r w:rsidR="008D31A3" w:rsidRPr="009C403C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C403C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67285D" w:rsidRPr="009C403C">
              <w:rPr>
                <w:rFonts w:ascii="Arial" w:hAnsi="Arial" w:cs="Arial"/>
                <w:b/>
                <w:color w:val="0070C0"/>
              </w:rPr>
              <w:t xml:space="preserve">                                  </w:t>
            </w:r>
            <w:r w:rsidR="008D31A3" w:rsidRPr="009C403C">
              <w:rPr>
                <w:rFonts w:ascii="Arial" w:hAnsi="Arial" w:cs="Arial"/>
                <w:b/>
                <w:color w:val="0070C0"/>
              </w:rPr>
              <w:t>L-ART/05 ,</w:t>
            </w:r>
            <w:r w:rsidRPr="009C403C">
              <w:rPr>
                <w:rFonts w:ascii="Arial" w:hAnsi="Arial" w:cs="Arial"/>
                <w:b/>
                <w:color w:val="0070C0"/>
              </w:rPr>
              <w:t xml:space="preserve">              </w:t>
            </w:r>
            <w:r w:rsidR="0067285D" w:rsidRPr="009C403C">
              <w:rPr>
                <w:rFonts w:ascii="Arial" w:hAnsi="Arial" w:cs="Arial"/>
                <w:b/>
                <w:color w:val="0070C0"/>
              </w:rPr>
              <w:t xml:space="preserve">       </w:t>
            </w:r>
            <w:r w:rsidR="008D31A3" w:rsidRPr="009C403C">
              <w:rPr>
                <w:rFonts w:ascii="Arial" w:hAnsi="Arial" w:cs="Arial"/>
                <w:b/>
                <w:color w:val="0070C0"/>
              </w:rPr>
              <w:t xml:space="preserve"> 4 CFU,</w:t>
            </w:r>
          </w:p>
          <w:p w14:paraId="61BF7CE7" w14:textId="06FBDA14" w:rsidR="008D31A3" w:rsidRPr="009C403C" w:rsidRDefault="008D31A3" w:rsidP="008D31A3">
            <w:pPr>
              <w:rPr>
                <w:rFonts w:ascii="Arial" w:hAnsi="Arial" w:cs="Arial"/>
                <w:b/>
                <w:color w:val="0070C0"/>
              </w:rPr>
            </w:pPr>
            <w:r w:rsidRPr="009C403C">
              <w:rPr>
                <w:rFonts w:ascii="Arial" w:hAnsi="Arial" w:cs="Arial"/>
                <w:b/>
                <w:color w:val="0070C0"/>
              </w:rPr>
              <w:t xml:space="preserve"> II Anno, II semestre </w:t>
            </w:r>
            <w:r w:rsidR="0067285D" w:rsidRPr="009C403C"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8D06EB" w:rsidRPr="009C403C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C403C">
              <w:rPr>
                <w:rFonts w:ascii="Arial" w:hAnsi="Arial" w:cs="Arial"/>
                <w:b/>
                <w:color w:val="0070C0"/>
              </w:rPr>
              <w:t>A</w:t>
            </w:r>
            <w:r w:rsidR="006D3F1F" w:rsidRPr="009C403C">
              <w:rPr>
                <w:rFonts w:ascii="Arial" w:hAnsi="Arial" w:cs="Arial"/>
                <w:b/>
                <w:color w:val="0070C0"/>
              </w:rPr>
              <w:t>.</w:t>
            </w:r>
            <w:r w:rsidRPr="009C403C">
              <w:rPr>
                <w:rFonts w:ascii="Arial" w:hAnsi="Arial" w:cs="Arial"/>
                <w:b/>
                <w:color w:val="0070C0"/>
              </w:rPr>
              <w:t>A</w:t>
            </w:r>
            <w:r w:rsidR="006D3F1F" w:rsidRPr="009C403C">
              <w:rPr>
                <w:rFonts w:ascii="Arial" w:hAnsi="Arial" w:cs="Arial"/>
                <w:b/>
                <w:color w:val="0070C0"/>
              </w:rPr>
              <w:t>.</w:t>
            </w:r>
            <w:r w:rsidR="00DF4941" w:rsidRPr="009C403C">
              <w:rPr>
                <w:rFonts w:ascii="Arial" w:hAnsi="Arial" w:cs="Arial"/>
                <w:b/>
                <w:color w:val="0070C0"/>
              </w:rPr>
              <w:t xml:space="preserve"> 2017-2018</w:t>
            </w:r>
          </w:p>
          <w:p w14:paraId="0A2795E5" w14:textId="77777777" w:rsidR="008D31A3" w:rsidRPr="009C147F" w:rsidRDefault="008D31A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D3F1F" w:rsidRPr="009C147F" w14:paraId="7C538C81" w14:textId="77777777" w:rsidTr="005D2F3C">
        <w:trPr>
          <w:trHeight w:val="1039"/>
        </w:trPr>
        <w:tc>
          <w:tcPr>
            <w:tcW w:w="4811" w:type="dxa"/>
          </w:tcPr>
          <w:p w14:paraId="516F53BC" w14:textId="77777777" w:rsidR="008D31A3" w:rsidRPr="009C147F" w:rsidRDefault="008D31A3" w:rsidP="008D31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9C147F">
              <w:rPr>
                <w:rFonts w:ascii="Arial" w:hAnsi="Arial" w:cs="Arial"/>
                <w:b/>
                <w:color w:val="000000" w:themeColor="text1"/>
              </w:rPr>
              <w:t>Informazioni Docente:</w:t>
            </w:r>
          </w:p>
          <w:p w14:paraId="36EC2F76" w14:textId="77777777" w:rsidR="008D31A3" w:rsidRPr="009C147F" w:rsidRDefault="008D31A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811" w:type="dxa"/>
          </w:tcPr>
          <w:p w14:paraId="1DE58561" w14:textId="05A55CBA" w:rsidR="008D31A3" w:rsidRPr="008A16F3" w:rsidRDefault="00DD674A" w:rsidP="008D31A3">
            <w:pPr>
              <w:rPr>
                <w:rFonts w:ascii="Arial" w:hAnsi="Arial" w:cs="Arial"/>
                <w:b/>
                <w:color w:val="0070C0"/>
              </w:rPr>
            </w:pPr>
            <w:r w:rsidRPr="008A16F3">
              <w:rPr>
                <w:rFonts w:ascii="Arial" w:hAnsi="Arial" w:cs="Arial"/>
                <w:b/>
                <w:color w:val="0070C0"/>
              </w:rPr>
              <w:t>Prof./</w:t>
            </w:r>
            <w:proofErr w:type="spellStart"/>
            <w:r w:rsidRPr="008A16F3">
              <w:rPr>
                <w:rFonts w:ascii="Arial" w:hAnsi="Arial" w:cs="Arial"/>
                <w:b/>
                <w:color w:val="0070C0"/>
              </w:rPr>
              <w:t>s</w:t>
            </w:r>
            <w:r w:rsidR="008D31A3" w:rsidRPr="008A16F3">
              <w:rPr>
                <w:rFonts w:ascii="Arial" w:hAnsi="Arial" w:cs="Arial"/>
                <w:b/>
                <w:color w:val="0070C0"/>
              </w:rPr>
              <w:t>sa</w:t>
            </w:r>
            <w:proofErr w:type="spellEnd"/>
            <w:r w:rsidR="008D31A3" w:rsidRPr="008A16F3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8A16F3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511516" w:rsidRPr="008A16F3">
              <w:rPr>
                <w:rFonts w:ascii="Arial" w:hAnsi="Arial" w:cs="Arial"/>
                <w:b/>
                <w:color w:val="0070C0"/>
              </w:rPr>
              <w:t xml:space="preserve">BRUNELA BADOLATO </w:t>
            </w:r>
          </w:p>
          <w:p w14:paraId="093AA6F8" w14:textId="6D916BCA" w:rsidR="008D31A3" w:rsidRPr="008A16F3" w:rsidRDefault="008D31A3" w:rsidP="008D31A3">
            <w:pPr>
              <w:rPr>
                <w:rFonts w:ascii="Arial" w:hAnsi="Arial" w:cs="Arial"/>
                <w:b/>
                <w:color w:val="0070C0"/>
              </w:rPr>
            </w:pPr>
            <w:proofErr w:type="gramStart"/>
            <w:r w:rsidRPr="008A16F3">
              <w:rPr>
                <w:rFonts w:ascii="Arial" w:hAnsi="Arial" w:cs="Arial"/>
                <w:b/>
                <w:color w:val="0070C0"/>
              </w:rPr>
              <w:t>Email</w:t>
            </w:r>
            <w:r w:rsidR="006D3F1F" w:rsidRPr="008A16F3">
              <w:rPr>
                <w:rFonts w:ascii="Arial" w:hAnsi="Arial" w:cs="Arial"/>
                <w:b/>
                <w:color w:val="0070C0"/>
              </w:rPr>
              <w:t>:</w:t>
            </w:r>
            <w:r w:rsidR="00DD674A" w:rsidRPr="008A16F3">
              <w:rPr>
                <w:rFonts w:ascii="Arial" w:hAnsi="Arial" w:cs="Arial"/>
                <w:b/>
                <w:color w:val="0070C0"/>
              </w:rPr>
              <w:t xml:space="preserve">   </w:t>
            </w:r>
            <w:proofErr w:type="gramEnd"/>
            <w:r w:rsidR="0009209C" w:rsidRPr="008A16F3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DD674A" w:rsidRPr="008A16F3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09209C" w:rsidRPr="008A16F3">
              <w:rPr>
                <w:rFonts w:ascii="Arial" w:hAnsi="Arial" w:cs="Arial"/>
                <w:b/>
                <w:color w:val="0070C0"/>
              </w:rPr>
              <w:t>brunella</w:t>
            </w:r>
            <w:r w:rsidR="0070111F" w:rsidRPr="008A16F3">
              <w:rPr>
                <w:rFonts w:ascii="Arial" w:hAnsi="Arial" w:cs="Arial"/>
                <w:b/>
                <w:color w:val="0070C0"/>
              </w:rPr>
              <w:t>.</w:t>
            </w:r>
            <w:r w:rsidR="0009209C" w:rsidRPr="008A16F3">
              <w:rPr>
                <w:rFonts w:ascii="Arial" w:hAnsi="Arial" w:cs="Arial"/>
                <w:b/>
                <w:color w:val="0070C0"/>
              </w:rPr>
              <w:t>badolato@gmail.com</w:t>
            </w:r>
          </w:p>
          <w:p w14:paraId="6CB67FCE" w14:textId="5C19CFAE" w:rsidR="00DD674A" w:rsidRPr="008A16F3" w:rsidRDefault="00B32E51" w:rsidP="008D31A3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Ricevimento </w:t>
            </w:r>
            <w:r w:rsidR="008A16F3" w:rsidRPr="008A16F3">
              <w:rPr>
                <w:rFonts w:ascii="Arial" w:hAnsi="Arial" w:cs="Arial"/>
                <w:b/>
                <w:color w:val="0070C0"/>
              </w:rPr>
              <w:t xml:space="preserve">: </w:t>
            </w:r>
            <w:r>
              <w:rPr>
                <w:rFonts w:ascii="Arial" w:hAnsi="Arial" w:cs="Arial"/>
                <w:b/>
                <w:color w:val="0070C0"/>
              </w:rPr>
              <w:t>prima e dopo la lezione.</w:t>
            </w:r>
            <w:bookmarkStart w:id="0" w:name="_GoBack"/>
            <w:bookmarkEnd w:id="0"/>
          </w:p>
          <w:p w14:paraId="48A851B6" w14:textId="313E6353" w:rsidR="0009209C" w:rsidRPr="008A16F3" w:rsidRDefault="00DD674A" w:rsidP="008A16F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</w:t>
            </w:r>
            <w:r w:rsidR="005D2F3C">
              <w:rPr>
                <w:rFonts w:ascii="Arial" w:hAnsi="Arial" w:cs="Arial"/>
                <w:b/>
                <w:color w:val="FF0000"/>
              </w:rPr>
              <w:t xml:space="preserve">   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6D3F1F" w:rsidRPr="009C147F" w14:paraId="71C6D6CE" w14:textId="77777777" w:rsidTr="008A16F3">
        <w:trPr>
          <w:trHeight w:val="7154"/>
        </w:trPr>
        <w:tc>
          <w:tcPr>
            <w:tcW w:w="4811" w:type="dxa"/>
          </w:tcPr>
          <w:p w14:paraId="2C422574" w14:textId="77777777" w:rsidR="008D31A3" w:rsidRPr="009C147F" w:rsidRDefault="008D31A3" w:rsidP="008D31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9C147F">
              <w:rPr>
                <w:rFonts w:ascii="Arial" w:hAnsi="Arial" w:cs="Arial"/>
                <w:b/>
                <w:color w:val="000000" w:themeColor="text1"/>
              </w:rPr>
              <w:t>Contenuti Programma:</w:t>
            </w:r>
          </w:p>
          <w:p w14:paraId="00A39EE6" w14:textId="77777777" w:rsidR="008D31A3" w:rsidRPr="009C147F" w:rsidRDefault="008D31A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811" w:type="dxa"/>
          </w:tcPr>
          <w:p w14:paraId="5CB71C54" w14:textId="62DD71FD" w:rsidR="008D31A3" w:rsidRPr="008A16F3" w:rsidRDefault="00511516" w:rsidP="008A16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</w:rPr>
            </w:pPr>
            <w:r w:rsidRPr="00AD7DB0">
              <w:rPr>
                <w:rFonts w:ascii="Arial" w:hAnsi="Arial" w:cs="Arial"/>
                <w:b/>
              </w:rPr>
              <w:t>-</w:t>
            </w:r>
            <w:r w:rsidRPr="00AD7DB0">
              <w:rPr>
                <w:rFonts w:ascii="Arial" w:hAnsi="Arial" w:cs="Arial"/>
                <w:b/>
                <w:u w:val="single"/>
              </w:rPr>
              <w:t>IL GIOCO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>: Il gioco come strumento pedagogico e come potenziamento fisiologico.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>Giochi tradizionali, giochi con la palla, giochi con le regole.</w:t>
            </w:r>
            <w:r w:rsidR="006D3F1F" w:rsidRPr="009C147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B16" w:rsidRPr="009C147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</w:t>
            </w:r>
            <w:r w:rsidRPr="00511516">
              <w:rPr>
                <w:rFonts w:ascii="Arial" w:hAnsi="Arial" w:cs="Arial"/>
                <w:color w:val="000000" w:themeColor="text1"/>
                <w:u w:val="single"/>
              </w:rPr>
              <w:t>-</w:t>
            </w:r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L’ ANIMAZIONE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D3F1F" w:rsidRPr="009C147F">
              <w:rPr>
                <w:rFonts w:ascii="Arial" w:hAnsi="Arial" w:cs="Arial"/>
                <w:color w:val="000000" w:themeColor="text1"/>
              </w:rPr>
              <w:t>e la figura dell’animatore.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     </w:t>
            </w:r>
            <w:r w:rsidRPr="00511516">
              <w:rPr>
                <w:rFonts w:ascii="Arial" w:hAnsi="Arial" w:cs="Arial"/>
                <w:color w:val="000000" w:themeColor="text1"/>
                <w:u w:val="single"/>
              </w:rPr>
              <w:t>-</w:t>
            </w:r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IL </w:t>
            </w:r>
            <w:proofErr w:type="gramStart"/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VOLONTARIATO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A2FF5" w:rsidRPr="009C147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DE7B16" w:rsidRPr="009C147F">
              <w:rPr>
                <w:rFonts w:ascii="Arial" w:hAnsi="Arial" w:cs="Arial"/>
                <w:color w:val="000000" w:themeColor="text1"/>
              </w:rPr>
              <w:t>Significato</w:t>
            </w:r>
            <w:proofErr w:type="gramEnd"/>
            <w:r w:rsidR="00DE7B16" w:rsidRPr="009C147F">
              <w:rPr>
                <w:rFonts w:ascii="Arial" w:hAnsi="Arial" w:cs="Arial"/>
                <w:color w:val="000000" w:themeColor="text1"/>
              </w:rPr>
              <w:t xml:space="preserve"> di </w:t>
            </w:r>
            <w:r w:rsidR="007A2FF5" w:rsidRPr="009C147F">
              <w:rPr>
                <w:rFonts w:ascii="Arial" w:hAnsi="Arial" w:cs="Arial"/>
                <w:color w:val="000000" w:themeColor="text1"/>
              </w:rPr>
              <w:t>volontariato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E7B16" w:rsidRPr="009C147F">
              <w:rPr>
                <w:rFonts w:ascii="Arial" w:hAnsi="Arial" w:cs="Arial"/>
                <w:color w:val="000000" w:themeColor="text1"/>
              </w:rPr>
              <w:t xml:space="preserve">  il volontariato  in Italia</w:t>
            </w:r>
            <w:r w:rsidR="007A2FF5" w:rsidRPr="009C147F">
              <w:rPr>
                <w:rFonts w:ascii="Arial" w:hAnsi="Arial" w:cs="Arial"/>
                <w:color w:val="000000" w:themeColor="text1"/>
              </w:rPr>
              <w:t>,</w:t>
            </w:r>
            <w:r w:rsidR="006D3F1F" w:rsidRPr="009C14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A2FF5" w:rsidRPr="009C147F">
              <w:rPr>
                <w:rFonts w:ascii="Arial" w:hAnsi="Arial" w:cs="Arial"/>
                <w:color w:val="000000" w:themeColor="text1"/>
              </w:rPr>
              <w:t>promozione della cultura del volontariato, il decalogo dei buoni motivi .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 </w:t>
            </w:r>
            <w:r w:rsidRPr="00511516">
              <w:rPr>
                <w:rFonts w:ascii="Arial" w:hAnsi="Arial" w:cs="Arial"/>
                <w:color w:val="000000" w:themeColor="text1"/>
                <w:u w:val="single"/>
              </w:rPr>
              <w:t>-</w:t>
            </w:r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IL </w:t>
            </w:r>
            <w:proofErr w:type="gramStart"/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CORPO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31A3" w:rsidRPr="009C147F">
              <w:rPr>
                <w:rFonts w:ascii="Arial" w:hAnsi="Arial" w:cs="Arial"/>
                <w:b/>
                <w:color w:val="000000" w:themeColor="text1"/>
              </w:rPr>
              <w:t>:</w:t>
            </w:r>
            <w:proofErr w:type="gramEnd"/>
            <w:r w:rsidR="008D31A3" w:rsidRPr="009C147F">
              <w:rPr>
                <w:rFonts w:ascii="Arial" w:hAnsi="Arial" w:cs="Arial"/>
                <w:color w:val="000000" w:themeColor="text1"/>
              </w:rPr>
              <w:t xml:space="preserve"> percezione del corpo, gestualità </w:t>
            </w:r>
            <w:r w:rsidR="007A2FF5" w:rsidRPr="009C147F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>e  linguaggio.</w:t>
            </w:r>
            <w:r w:rsidR="00673B4A" w:rsidRPr="009C147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 xml:space="preserve">La comunicazione non verbale, lo sviluppo della creatività e delle relazioni interpersonali. L’espressività corporea, attività motoria come linguaggio: programmazione delle attività espressive e ricreative (mimo, teatro, coreografie). </w:t>
            </w:r>
            <w:r w:rsidR="00DE7B16" w:rsidRPr="009C147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</w:t>
            </w:r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-</w:t>
            </w:r>
            <w:proofErr w:type="spellStart"/>
            <w:proofErr w:type="gramStart"/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GESTUALITA’e</w:t>
            </w:r>
            <w:proofErr w:type="spellEnd"/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 RITMO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C17FE8" w:rsidRPr="009C147F">
              <w:rPr>
                <w:rFonts w:ascii="Arial" w:hAnsi="Arial" w:cs="Arial"/>
                <w:color w:val="000000" w:themeColor="text1"/>
              </w:rPr>
              <w:t>Musica, ritmo e movimento.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                             </w:t>
            </w:r>
            <w:r w:rsidRPr="00511516">
              <w:rPr>
                <w:rFonts w:ascii="Arial" w:hAnsi="Arial" w:cs="Arial"/>
                <w:color w:val="000000" w:themeColor="text1"/>
                <w:u w:val="single"/>
              </w:rPr>
              <w:t>-</w:t>
            </w:r>
            <w:r w:rsidRPr="00511516">
              <w:rPr>
                <w:rFonts w:ascii="Arial" w:hAnsi="Arial" w:cs="Arial"/>
                <w:b/>
                <w:color w:val="000000" w:themeColor="text1"/>
                <w:u w:val="single"/>
              </w:rPr>
              <w:t>ATTIVITA ‘ TEATRALE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>processo di comunicazione e attivi</w:t>
            </w:r>
            <w:r w:rsidR="006D3F1F" w:rsidRPr="009C147F">
              <w:rPr>
                <w:rFonts w:ascii="Arial" w:hAnsi="Arial" w:cs="Arial"/>
                <w:color w:val="000000" w:themeColor="text1"/>
              </w:rPr>
              <w:t xml:space="preserve">tà espressive mimico-gestuali / </w:t>
            </w:r>
            <w:r w:rsidR="008D31A3" w:rsidRPr="009C147F">
              <w:rPr>
                <w:rFonts w:ascii="Arial" w:hAnsi="Arial" w:cs="Arial"/>
                <w:color w:val="000000" w:themeColor="text1"/>
              </w:rPr>
              <w:t>ludico-motorie (animazione, espressività, drammatizzazione) nei diversi</w:t>
            </w:r>
            <w:r w:rsidR="008A16F3">
              <w:rPr>
                <w:rFonts w:ascii="Arial" w:hAnsi="Arial" w:cs="Arial"/>
                <w:color w:val="000000" w:themeColor="text1"/>
              </w:rPr>
              <w:t xml:space="preserve"> contesti formativi</w:t>
            </w:r>
          </w:p>
        </w:tc>
      </w:tr>
      <w:tr w:rsidR="006D3F1F" w:rsidRPr="009C147F" w14:paraId="02292F69" w14:textId="77777777" w:rsidTr="00DE7B16">
        <w:trPr>
          <w:trHeight w:val="1215"/>
        </w:trPr>
        <w:tc>
          <w:tcPr>
            <w:tcW w:w="4811" w:type="dxa"/>
          </w:tcPr>
          <w:p w14:paraId="742B88A8" w14:textId="77777777" w:rsidR="008D31A3" w:rsidRPr="009C147F" w:rsidRDefault="008D31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9C147F">
              <w:rPr>
                <w:rFonts w:ascii="Arial" w:hAnsi="Arial" w:cs="Arial"/>
                <w:b/>
                <w:color w:val="000000" w:themeColor="text1"/>
              </w:rPr>
              <w:t>Metodologia Didattica:</w:t>
            </w:r>
          </w:p>
        </w:tc>
        <w:tc>
          <w:tcPr>
            <w:tcW w:w="4811" w:type="dxa"/>
          </w:tcPr>
          <w:p w14:paraId="70AB9968" w14:textId="6AC4DFC8" w:rsidR="0009209C" w:rsidRPr="009C147F" w:rsidRDefault="00511516" w:rsidP="00467A77">
            <w:pPr>
              <w:pStyle w:val="Normale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LEZIONI TEORICHE ED ATTIVITA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>’  PRATICHE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73B4A" w:rsidRPr="009C147F">
              <w:rPr>
                <w:rFonts w:ascii="Arial" w:hAnsi="Arial" w:cs="Arial"/>
                <w:color w:val="000000" w:themeColor="text1"/>
              </w:rPr>
              <w:t>, inerenti i contenuti del corso, supportate d</w:t>
            </w:r>
            <w:r w:rsidR="003A490B" w:rsidRPr="009C147F">
              <w:rPr>
                <w:rFonts w:ascii="Arial" w:hAnsi="Arial" w:cs="Arial"/>
                <w:color w:val="000000" w:themeColor="text1"/>
              </w:rPr>
              <w:t xml:space="preserve">a presentazioni in </w:t>
            </w:r>
            <w:proofErr w:type="spellStart"/>
            <w:r w:rsidR="003A490B" w:rsidRPr="009C147F">
              <w:rPr>
                <w:rFonts w:ascii="Arial" w:hAnsi="Arial" w:cs="Arial"/>
                <w:color w:val="000000" w:themeColor="text1"/>
              </w:rPr>
              <w:t>power</w:t>
            </w:r>
            <w:proofErr w:type="spellEnd"/>
            <w:r w:rsidR="003A490B" w:rsidRPr="009C14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C3CC9" w:rsidRPr="009C147F">
              <w:rPr>
                <w:rFonts w:ascii="Arial" w:hAnsi="Arial" w:cs="Arial"/>
                <w:color w:val="000000" w:themeColor="text1"/>
              </w:rPr>
              <w:t>point</w:t>
            </w:r>
            <w:proofErr w:type="spellEnd"/>
            <w:r w:rsidR="007C3CC9" w:rsidRPr="009C147F">
              <w:rPr>
                <w:rFonts w:ascii="Arial" w:hAnsi="Arial" w:cs="Arial"/>
                <w:color w:val="000000" w:themeColor="text1"/>
              </w:rPr>
              <w:t>,</w:t>
            </w:r>
            <w:r w:rsidR="00467A77">
              <w:rPr>
                <w:rFonts w:ascii="Arial" w:hAnsi="Arial" w:cs="Arial"/>
                <w:color w:val="000000" w:themeColor="text1"/>
              </w:rPr>
              <w:t xml:space="preserve"> video, materiale multimediale, film e filmati didattici . </w:t>
            </w:r>
          </w:p>
        </w:tc>
      </w:tr>
      <w:tr w:rsidR="006D3F1F" w:rsidRPr="009C147F" w14:paraId="02D84C71" w14:textId="77777777" w:rsidTr="008D31A3">
        <w:trPr>
          <w:trHeight w:val="264"/>
        </w:trPr>
        <w:tc>
          <w:tcPr>
            <w:tcW w:w="4811" w:type="dxa"/>
          </w:tcPr>
          <w:p w14:paraId="010C6FBE" w14:textId="77777777" w:rsidR="00673B4A" w:rsidRPr="009C147F" w:rsidRDefault="00673B4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C147F">
              <w:rPr>
                <w:rFonts w:ascii="Arial" w:hAnsi="Arial" w:cs="Arial"/>
                <w:b/>
                <w:color w:val="000000" w:themeColor="text1"/>
              </w:rPr>
              <w:t>Modalità di valutazione:</w:t>
            </w:r>
          </w:p>
        </w:tc>
        <w:tc>
          <w:tcPr>
            <w:tcW w:w="4811" w:type="dxa"/>
          </w:tcPr>
          <w:p w14:paraId="67675943" w14:textId="7A54C588" w:rsidR="00511516" w:rsidRPr="009C147F" w:rsidRDefault="00673B4A" w:rsidP="00BC3AF2">
            <w:pPr>
              <w:pStyle w:val="NormaleWeb"/>
              <w:rPr>
                <w:rFonts w:ascii="Arial" w:hAnsi="Arial" w:cs="Arial"/>
                <w:color w:val="000000" w:themeColor="text1"/>
              </w:rPr>
            </w:pPr>
            <w:r w:rsidRPr="009A5E34">
              <w:rPr>
                <w:rFonts w:ascii="Arial" w:hAnsi="Arial" w:cs="Arial"/>
                <w:b/>
                <w:color w:val="000000" w:themeColor="text1"/>
                <w:u w:val="single"/>
              </w:rPr>
              <w:t>La v</w:t>
            </w:r>
            <w:r w:rsidR="003A490B" w:rsidRPr="009A5E34">
              <w:rPr>
                <w:rFonts w:ascii="Arial" w:hAnsi="Arial" w:cs="Arial"/>
                <w:b/>
                <w:color w:val="000000" w:themeColor="text1"/>
                <w:u w:val="single"/>
              </w:rPr>
              <w:t>erifica dell’apprendimento</w:t>
            </w:r>
            <w:r w:rsidR="003A490B" w:rsidRPr="009C147F">
              <w:rPr>
                <w:rFonts w:ascii="Arial" w:hAnsi="Arial" w:cs="Arial"/>
                <w:color w:val="000000" w:themeColor="text1"/>
              </w:rPr>
              <w:t xml:space="preserve"> sarà</w:t>
            </w:r>
            <w:r w:rsidRPr="009C147F">
              <w:rPr>
                <w:rFonts w:ascii="Arial" w:hAnsi="Arial" w:cs="Arial"/>
                <w:color w:val="000000" w:themeColor="text1"/>
              </w:rPr>
              <w:t xml:space="preserve"> effettuata secondo calendario didattico con un esame scritto.</w:t>
            </w:r>
            <w:r w:rsidR="008A16F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C3AF2" w:rsidRPr="00485B6C">
              <w:rPr>
                <w:rFonts w:ascii="Arial" w:hAnsi="Arial" w:cs="Arial"/>
                <w:b/>
                <w:color w:val="000000" w:themeColor="text1"/>
                <w:u w:val="single"/>
              </w:rPr>
              <w:t>Verifiche intermedie</w:t>
            </w:r>
            <w:r w:rsidR="00BC3AF2">
              <w:rPr>
                <w:rFonts w:ascii="Arial" w:hAnsi="Arial" w:cs="Arial"/>
                <w:color w:val="000000" w:themeColor="text1"/>
              </w:rPr>
              <w:t xml:space="preserve"> mediante vari lavori di </w:t>
            </w:r>
            <w:proofErr w:type="gramStart"/>
            <w:r w:rsidR="00BC3AF2">
              <w:rPr>
                <w:rFonts w:ascii="Arial" w:hAnsi="Arial" w:cs="Arial"/>
                <w:color w:val="000000" w:themeColor="text1"/>
              </w:rPr>
              <w:t>gruppo .</w:t>
            </w:r>
            <w:proofErr w:type="gramEnd"/>
            <w:r w:rsidR="008A16F3">
              <w:rPr>
                <w:rFonts w:ascii="Arial" w:hAnsi="Arial" w:cs="Arial"/>
                <w:color w:val="000000" w:themeColor="text1"/>
              </w:rPr>
              <w:t xml:space="preserve">                                                    </w:t>
            </w:r>
            <w:r w:rsidRPr="009C147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85B6C">
              <w:rPr>
                <w:rFonts w:ascii="Arial" w:hAnsi="Arial" w:cs="Arial"/>
                <w:b/>
                <w:color w:val="000000" w:themeColor="text1"/>
                <w:u w:val="single"/>
              </w:rPr>
              <w:t>La valutazione</w:t>
            </w:r>
            <w:r w:rsidRPr="009C147F">
              <w:rPr>
                <w:rFonts w:ascii="Arial" w:hAnsi="Arial" w:cs="Arial"/>
                <w:color w:val="000000" w:themeColor="text1"/>
              </w:rPr>
              <w:t xml:space="preserve"> della preparazione finale terrà conto dell’impegno dimostrato durante il corso delle lezioni, del grado di preparaz</w:t>
            </w:r>
            <w:r w:rsidR="007C3CC9" w:rsidRPr="009C147F">
              <w:rPr>
                <w:rFonts w:ascii="Arial" w:hAnsi="Arial" w:cs="Arial"/>
                <w:color w:val="000000" w:themeColor="text1"/>
              </w:rPr>
              <w:t>ione raggiunto, della proprietà</w:t>
            </w:r>
            <w:r w:rsidRPr="009C147F">
              <w:rPr>
                <w:rFonts w:ascii="Arial" w:hAnsi="Arial" w:cs="Arial"/>
                <w:color w:val="000000" w:themeColor="text1"/>
              </w:rPr>
              <w:t xml:space="preserve"> di linguaggio in relazione agli argomenti trattati </w:t>
            </w:r>
            <w:r w:rsidR="00511516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8A16F3">
              <w:rPr>
                <w:rFonts w:ascii="Arial" w:hAnsi="Arial" w:cs="Arial"/>
                <w:color w:val="000000" w:themeColor="text1"/>
              </w:rPr>
              <w:t xml:space="preserve">                                           </w:t>
            </w:r>
          </w:p>
        </w:tc>
      </w:tr>
      <w:tr w:rsidR="00673B4A" w:rsidRPr="009C147F" w14:paraId="41E4D3FB" w14:textId="77777777" w:rsidTr="00673B4A">
        <w:trPr>
          <w:trHeight w:val="278"/>
        </w:trPr>
        <w:tc>
          <w:tcPr>
            <w:tcW w:w="4811" w:type="dxa"/>
          </w:tcPr>
          <w:p w14:paraId="77D2B5E4" w14:textId="75D4AB93" w:rsidR="00673B4A" w:rsidRPr="009C147F" w:rsidRDefault="00673B4A" w:rsidP="009B354E">
            <w:pPr>
              <w:pStyle w:val="NormaleWeb"/>
              <w:rPr>
                <w:rFonts w:ascii="Arial" w:hAnsi="Arial" w:cs="Arial"/>
              </w:rPr>
            </w:pPr>
            <w:r w:rsidRPr="009C147F">
              <w:rPr>
                <w:rFonts w:ascii="Arial" w:hAnsi="Arial" w:cs="Arial"/>
                <w:b/>
                <w:bCs/>
              </w:rPr>
              <w:t xml:space="preserve">Testi di riferimento </w:t>
            </w:r>
          </w:p>
        </w:tc>
        <w:tc>
          <w:tcPr>
            <w:tcW w:w="4811" w:type="dxa"/>
          </w:tcPr>
          <w:p w14:paraId="6998E49C" w14:textId="2FFB8F01" w:rsidR="00673B4A" w:rsidRPr="00BC3AF2" w:rsidRDefault="00ED6F32" w:rsidP="00673B4A">
            <w:pPr>
              <w:pStyle w:val="NormaleWeb"/>
              <w:rPr>
                <w:rFonts w:ascii="Arial" w:hAnsi="Arial" w:cs="Arial"/>
                <w:b/>
                <w:color w:val="0070C0"/>
              </w:rPr>
            </w:pPr>
            <w:r w:rsidRPr="00BC3AF2">
              <w:rPr>
                <w:rFonts w:ascii="Arial" w:hAnsi="Arial" w:cs="Arial"/>
                <w:b/>
                <w:color w:val="0070C0"/>
              </w:rPr>
              <w:t>D</w:t>
            </w:r>
            <w:r w:rsidR="00673B4A" w:rsidRPr="00BC3AF2">
              <w:rPr>
                <w:rFonts w:ascii="Arial" w:hAnsi="Arial" w:cs="Arial"/>
                <w:b/>
                <w:color w:val="0070C0"/>
              </w:rPr>
              <w:t xml:space="preserve">ispense a cura del docente </w:t>
            </w:r>
          </w:p>
          <w:p w14:paraId="29872D62" w14:textId="77777777" w:rsidR="00673B4A" w:rsidRPr="009C147F" w:rsidRDefault="00673B4A" w:rsidP="00673B4A">
            <w:pPr>
              <w:pStyle w:val="NormaleWeb"/>
              <w:tabs>
                <w:tab w:val="left" w:pos="1450"/>
              </w:tabs>
              <w:rPr>
                <w:rFonts w:ascii="Arial" w:hAnsi="Arial" w:cs="Arial"/>
              </w:rPr>
            </w:pPr>
          </w:p>
        </w:tc>
      </w:tr>
    </w:tbl>
    <w:p w14:paraId="14807A8A" w14:textId="63D2D6E2" w:rsidR="007C3CC9" w:rsidRPr="009C147F" w:rsidRDefault="007C3CC9" w:rsidP="009C147F">
      <w:pPr>
        <w:tabs>
          <w:tab w:val="left" w:pos="3345"/>
        </w:tabs>
        <w:rPr>
          <w:rFonts w:ascii="Arial" w:hAnsi="Arial" w:cs="Arial"/>
        </w:rPr>
      </w:pPr>
    </w:p>
    <w:sectPr w:rsidR="007C3CC9" w:rsidRPr="009C147F" w:rsidSect="00866D5F">
      <w:pgSz w:w="11900" w:h="16840"/>
      <w:pgMar w:top="1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08D"/>
    <w:multiLevelType w:val="multilevel"/>
    <w:tmpl w:val="C32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284A09"/>
    <w:multiLevelType w:val="multilevel"/>
    <w:tmpl w:val="0EE0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E51CC"/>
    <w:multiLevelType w:val="multilevel"/>
    <w:tmpl w:val="78B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E5704"/>
    <w:multiLevelType w:val="multilevel"/>
    <w:tmpl w:val="D862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5F"/>
    <w:rsid w:val="000373E8"/>
    <w:rsid w:val="000742E1"/>
    <w:rsid w:val="0009209C"/>
    <w:rsid w:val="00182A06"/>
    <w:rsid w:val="0020012E"/>
    <w:rsid w:val="003A490B"/>
    <w:rsid w:val="00467A77"/>
    <w:rsid w:val="00485B6C"/>
    <w:rsid w:val="00511516"/>
    <w:rsid w:val="0058267E"/>
    <w:rsid w:val="005D2F3C"/>
    <w:rsid w:val="00635DCD"/>
    <w:rsid w:val="0067285D"/>
    <w:rsid w:val="00673B4A"/>
    <w:rsid w:val="00691CDF"/>
    <w:rsid w:val="006C5ACD"/>
    <w:rsid w:val="006D3F1F"/>
    <w:rsid w:val="0070111F"/>
    <w:rsid w:val="007A2FF5"/>
    <w:rsid w:val="007C3CC9"/>
    <w:rsid w:val="00866D5F"/>
    <w:rsid w:val="008812A0"/>
    <w:rsid w:val="008A16F3"/>
    <w:rsid w:val="008D06EB"/>
    <w:rsid w:val="008D31A3"/>
    <w:rsid w:val="008F055F"/>
    <w:rsid w:val="009A5E34"/>
    <w:rsid w:val="009B354E"/>
    <w:rsid w:val="009C147F"/>
    <w:rsid w:val="009C403C"/>
    <w:rsid w:val="00AD7DB0"/>
    <w:rsid w:val="00B32E51"/>
    <w:rsid w:val="00BC3AF2"/>
    <w:rsid w:val="00C17FE8"/>
    <w:rsid w:val="00CD0D6C"/>
    <w:rsid w:val="00DD674A"/>
    <w:rsid w:val="00DE7B16"/>
    <w:rsid w:val="00DF4941"/>
    <w:rsid w:val="00ED6F32"/>
    <w:rsid w:val="00F03B8E"/>
    <w:rsid w:val="00F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E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012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D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chiara1">
    <w:name w:val="Tabella griglia chiara1"/>
    <w:basedOn w:val="Tabellanormale"/>
    <w:uiPriority w:val="40"/>
    <w:rsid w:val="008D31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Brunella Badolato</cp:lastModifiedBy>
  <cp:revision>16</cp:revision>
  <cp:lastPrinted>2016-04-14T15:30:00Z</cp:lastPrinted>
  <dcterms:created xsi:type="dcterms:W3CDTF">2018-03-10T18:05:00Z</dcterms:created>
  <dcterms:modified xsi:type="dcterms:W3CDTF">2018-03-15T14:35:00Z</dcterms:modified>
</cp:coreProperties>
</file>