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906" w:rsidRPr="00266CDA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Regular" w:hAnsi="KievitOT-Regular" w:cs="KievitOT-Regular"/>
          <w:color w:val="1A1A80"/>
          <w:sz w:val="82"/>
          <w:szCs w:val="82"/>
          <w:lang w:val="en-US"/>
        </w:rPr>
      </w:pPr>
      <w:bookmarkStart w:id="0" w:name="_GoBack"/>
      <w:bookmarkEnd w:id="0"/>
      <w:r w:rsidRPr="00266CDA">
        <w:rPr>
          <w:rFonts w:ascii="KievitOT-Regular" w:hAnsi="KievitOT-Regular" w:cs="KievitOT-Regular"/>
          <w:color w:val="1A1A80"/>
          <w:sz w:val="82"/>
          <w:szCs w:val="82"/>
          <w:lang w:val="en-US"/>
        </w:rPr>
        <w:t>Introduction to Dental</w:t>
      </w:r>
    </w:p>
    <w:p w:rsidR="003535C3" w:rsidRPr="00266CDA" w:rsidRDefault="007C6906" w:rsidP="007C6906">
      <w:pPr>
        <w:rPr>
          <w:rFonts w:ascii="KievitOT-Regular" w:hAnsi="KievitOT-Regular" w:cs="KievitOT-Regular"/>
          <w:color w:val="1A1A80"/>
          <w:sz w:val="82"/>
          <w:szCs w:val="82"/>
          <w:lang w:val="en-US"/>
        </w:rPr>
      </w:pPr>
      <w:r w:rsidRPr="00266CDA">
        <w:rPr>
          <w:rFonts w:ascii="KievitOT-Regular" w:hAnsi="KievitOT-Regular" w:cs="KievitOT-Regular"/>
          <w:color w:val="1A1A80"/>
          <w:sz w:val="82"/>
          <w:szCs w:val="82"/>
          <w:lang w:val="en-US"/>
        </w:rPr>
        <w:t>Anatomy</w:t>
      </w: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</w:pPr>
      <w:r w:rsidRPr="007C6906"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>Formation of the Dentitions</w:t>
      </w:r>
    </w:p>
    <w:p w:rsid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</w:pPr>
      <w:r w:rsidRPr="007C6906"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>(Overview)</w:t>
      </w:r>
    </w:p>
    <w:p w:rsid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</w:pP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Humans have two sets of teeth in their lifetime. The first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set of teeth to be seen in the mouth is the </w:t>
      </w:r>
      <w:r w:rsidRPr="007C6906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primary 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or </w:t>
      </w:r>
      <w:r w:rsidRPr="007C6906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deciduous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dentition, which begins to form prenatally at about 14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weeks in utero and is completed postnatally at about 3 years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of age. In the absence of congenital disorders, dental disease,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or trauma, the first teeth in this dentition begin to appear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the oral cavity at the mean age of 6, and the last emerge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at a mean age of 28 </w:t>
      </w:r>
      <w:r>
        <w:rPr>
          <w:rFonts w:ascii="Symbol" w:hAnsi="Symbol" w:cs="Symbol"/>
          <w:color w:val="000000"/>
          <w:sz w:val="20"/>
          <w:szCs w:val="20"/>
        </w:rPr>
        <w:t></w:t>
      </w:r>
      <w:r>
        <w:rPr>
          <w:rFonts w:ascii="Symbol" w:hAnsi="Symbol" w:cs="Symbol"/>
          <w:color w:val="000000"/>
          <w:sz w:val="20"/>
          <w:szCs w:val="20"/>
        </w:rPr>
        <w:t>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4 months. The deciduous dentition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remains intact (barring loss from dental caries or trauma)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until the child is about 6 years of age. At about that time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first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succedaneous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permanent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teeth begin to emerge into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the mouth. The emergence of these teeth begins the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transition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mixed dentition period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in which there is a mixture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deciduous and succedaneous teeth present. The transition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period lasts from about 6 to 12 years of age and ends when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all the deciduous teeth have been shed. At that time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permanent dentition period begins. Thus, the transition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from the primary dentition to the permanent dentition</w:t>
      </w: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sz w:val="20"/>
          <w:szCs w:val="20"/>
          <w:lang w:val="en-US"/>
        </w:rPr>
        <w:t>begins with the emergence of the first permanent molars,</w:t>
      </w:r>
      <w:r w:rsidR="00074B26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shedding of the deciduous incisors, and emergence of the</w:t>
      </w: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sz w:val="20"/>
          <w:szCs w:val="20"/>
          <w:lang w:val="en-US"/>
        </w:rPr>
        <w:t>permanent incisors. The mixed dentition period is often a</w:t>
      </w:r>
      <w:r w:rsidR="00074B26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difficult time for the young child because of habits, missing</w:t>
      </w:r>
    </w:p>
    <w:p w:rsid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sz w:val="20"/>
          <w:szCs w:val="20"/>
          <w:lang w:val="en-US"/>
        </w:rPr>
        <w:t>teeth, teeth of different colors and hues, crowding of the</w:t>
      </w:r>
      <w:r w:rsidR="00074B26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teeth, and malposed teeth.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After the shedding of 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e deciduous canines and molars,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emergence of the permanent canines and premolars, and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emergence of the second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permanent molars, the permanent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dentition is completed (including the roots) at about 14 to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15 years of age, except for the 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ird molars, which are completed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at 18 to 25 years of age. In effect, the duration of the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permanent dentition period is 12</w:t>
      </w:r>
      <w:r>
        <w:rPr>
          <w:rFonts w:ascii="Symbol" w:hAnsi="Symbol" w:cs="Symbol"/>
          <w:sz w:val="20"/>
          <w:szCs w:val="20"/>
        </w:rPr>
        <w:t></w:t>
      </w:r>
      <w:r>
        <w:rPr>
          <w:rFonts w:ascii="Symbol" w:hAnsi="Symbol" w:cs="Symbol"/>
          <w:sz w:val="20"/>
          <w:szCs w:val="20"/>
        </w:rPr>
        <w:t>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years. The completed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permanent dentition consists of 32 teeth if none are congenitally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missing, which may be the case.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KievitOT-Bold" w:hAnsi="KievitOT-Bold" w:cs="KievitOT-Bold"/>
          <w:b/>
          <w:bCs/>
          <w:sz w:val="30"/>
          <w:szCs w:val="30"/>
          <w:lang w:val="en-US"/>
        </w:rPr>
        <w:t>Nomenclature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first step in understan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ding dental anatomy is to learn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nomenclature, or the system of names, used to describe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or classify the material included in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the subject. When a significant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term is used for the fi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rst time here, it is emphasized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in bold. Additional terms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will be discussed as needed in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subsequent chapters.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term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mandibular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refers to the lower jaw, or mandible.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term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maxillary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refers to the upper jaw, or maxilla. When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more than one name is used in the literature to describe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something, the two most commonly used names will be used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initially. After that they may be combined or used separately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as consistent with the literature of a particular specialty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dentistry, for example,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deciduous dentition, permanent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succedaneous dentition.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A good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case may be made for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use of both terms. By dictionary definition,</w:t>
      </w:r>
      <w:r w:rsidRPr="00074B26">
        <w:rPr>
          <w:rFonts w:ascii="JansonText-Roman" w:hAnsi="JansonText-Roman" w:cs="JansonText-Roman"/>
          <w:sz w:val="12"/>
          <w:szCs w:val="12"/>
          <w:lang w:val="en-US"/>
        </w:rPr>
        <w:t xml:space="preserve">1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term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mean “constituting or belonging to the first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stage in any process.” The 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deciduous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mean “not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permanent, transitory.” The same unabridged dictionary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refers the reader from the definition of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deciduous tooth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to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milk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tooth,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which is defined as “one of the temporary teeth of a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mammal that are replaced by permanent teeth. Also called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baby tooth, deciduous tooth.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” The 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indicate a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first dentition and the 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deciduous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indicate that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first dentition is not permanent, but not unimportant.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succedaneous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be used to describe a successor dentition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does not suggest permanence, whereas the term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permanent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suggests a permanent dentition, which may not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be the case due to dental caries, periodontal diseases,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trauma. All four of these descriptive terms appear in theprofessional literature.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KievitOT-Bold" w:hAnsi="KievitOT-Bold" w:cs="KievitOT-Bold"/>
          <w:b/>
          <w:bCs/>
          <w:sz w:val="30"/>
          <w:szCs w:val="30"/>
          <w:lang w:val="en-US"/>
        </w:rPr>
        <w:t>Formulae for Mammalian Teeth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lastRenderedPageBreak/>
        <w:t>The denomination and nu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mber of all mammalian teeth are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expressed by formulae that are used to differentiate the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human dentitions from those of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other species. The denomination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of each tooth is often represented by the initial letter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in its name (e.g., I for incisor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, C for canine, P for premolar,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 for molar). Each letter is followed by a horizontal line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the number of each ty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pe of tooth is placed above the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line for the maxilla (upper jaw) and below the line for the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mandible (lower jaw). The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formulae include one side only,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with the number of teeth in each jaw being the same for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humans.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dental formula for the primary/deciduous teeth in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humans is as follows: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952500" cy="3810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This formula should be 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ead as: incisors, two maxillary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two mandibular; canines, 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e maxillary and one mandibular;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molars, two maxillary and two mandibular—or 10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altogether on one side, right or left (Figure 1-2,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).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 dental formula for 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he permanent human dentition is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as follows: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1285875" cy="40005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Premolars have now been added to the formula, twomaxillary and two mandibular, and a third molar has been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added, one maxillary and one mandibular (Figure 1-2,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B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).Systems for scoring key morphological traits of the permanent</w:t>
      </w:r>
    </w:p>
    <w:p w:rsidR="00074B26" w:rsidRDefault="00074B26" w:rsidP="00266CDA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dentition that are u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sed for anthropological studies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are not described here. </w:t>
      </w:r>
    </w:p>
    <w:p w:rsidR="00266CDA" w:rsidRDefault="00266CDA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</w:p>
    <w:p w:rsidR="00266CDA" w:rsidRDefault="00266CDA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KievitOT-Bold" w:hAnsi="KievitOT-Bold" w:cs="KievitOT-Bold"/>
          <w:b/>
          <w:bCs/>
          <w:sz w:val="30"/>
          <w:szCs w:val="30"/>
          <w:lang w:val="en-US"/>
        </w:rPr>
        <w:t>Tooth Numbering Systems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In clinical practice some “shorthand”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system of tooth notation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is necessary for recording data. There are several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systems in use in the world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, but only a few are considered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here. In 1947 a committee of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the American Dental Association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(ADA) recommended the symbolic (Zsigmondy/Palmer)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 as the numbering method of choice.</w:t>
      </w:r>
      <w:r w:rsidRPr="00074B26">
        <w:rPr>
          <w:rFonts w:ascii="JansonText-Roman" w:hAnsi="JansonText-Roman" w:cs="JansonText-Roman"/>
          <w:sz w:val="12"/>
          <w:szCs w:val="12"/>
          <w:lang w:val="en-US"/>
        </w:rPr>
        <w:t xml:space="preserve">3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However,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because of difficulties with keyboard notation of the symbolic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notation system, the ADA in 1968 officially recommended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“universal” numbering system. Because of some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limitations and lack of widespread use internationally, recommendations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for a change sometimes are made.</w:t>
      </w:r>
      <w:r w:rsidRPr="00074B26">
        <w:rPr>
          <w:rFonts w:ascii="JansonText-Roman" w:hAnsi="JansonText-Roman" w:cs="JansonText-Roman"/>
          <w:sz w:val="12"/>
          <w:szCs w:val="12"/>
          <w:lang w:val="en-US"/>
        </w:rPr>
        <w:t>4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universal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 of notation for the primary dentition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uses uppercase letters for each of the primary teeth: For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maxillary teeth, beginning with the right second molar,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letters A through J, and for the mandibular teeth, letters K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through T, beginning with the left mandibular second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molar. The universal system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notation for the entire 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dentition is as follows:</w:t>
      </w:r>
    </w:p>
    <w:p w:rsidR="006201E1" w:rsidRDefault="006201E1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581275" cy="752475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symbolic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 for the permanent dentition was</w:t>
      </w:r>
      <w:r w:rsidR="006201E1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introduced by Adolph Zsigmondy of Vienna in 1861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then modified for the primary dentition in 1874.</w:t>
      </w:r>
    </w:p>
    <w:p w:rsidR="007C6906" w:rsidRDefault="007C6906" w:rsidP="007C6906">
      <w:pPr>
        <w:rPr>
          <w:rFonts w:ascii="KievitOT-Medium" w:eastAsia="KievitOT-Medium" w:hAnsi="KievitOT-Bold" w:cs="KievitOT-Medium"/>
          <w:color w:val="FFFFFF"/>
          <w:sz w:val="86"/>
          <w:szCs w:val="86"/>
          <w:lang w:val="en-US"/>
        </w:rPr>
      </w:pPr>
      <w:r w:rsidRPr="007C6906">
        <w:rPr>
          <w:rFonts w:ascii="KievitOT-Medium" w:eastAsia="KievitOT-Medium" w:hAnsi="KievitOT-Bold" w:cs="KievitOT-Medium"/>
          <w:color w:val="FFFFFF"/>
          <w:sz w:val="86"/>
          <w:szCs w:val="86"/>
          <w:lang w:val="en-US"/>
        </w:rPr>
        <w:lastRenderedPageBreak/>
        <w:t>1</w:t>
      </w:r>
      <w:r w:rsidR="006201E1">
        <w:rPr>
          <w:rFonts w:ascii="KievitOT-Medium" w:eastAsia="KievitOT-Medium" w:hAnsi="KievitOT-Bold" w:cs="KievitOT-Medium"/>
          <w:noProof/>
          <w:color w:val="FFFFFF"/>
          <w:sz w:val="86"/>
          <w:szCs w:val="86"/>
          <w:lang w:eastAsia="it-IT"/>
        </w:rPr>
        <w:drawing>
          <wp:inline distT="0" distB="0" distL="0" distR="0">
            <wp:extent cx="4448175" cy="3143250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7C6906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4076700" cy="417195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Independently, Palmer also published the symbolic system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 1870. The symbolic system is most often referred to as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Palmer notation system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 the United States and less frequently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as 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Zsigmondy/Palmer notation system.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 this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system the arches are divided into quadrants with the entire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dentition being notated as follows: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952500" cy="20002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Thus, for a single tooth such as the maxillary right central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incisor the designation is A . For the mandibular left central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incisor, the notation is given as A . This numbering system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presents difficulty when an appropriate font is not available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keyboard recording of Zsigmondy/Palmer symbolic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notations. For simplification this symbolic notation is often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designated as Palmer’s dental notation rather than Zsigmondy/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Palmer notation.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In 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universal notation system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the permanent dentition,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maxillary teeth are numbered from 1 through 16,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beginning with the right third molar. Beginning with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mandibular left third molar, the teeth are numbered 17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through 32. Thus, the right maxillary first molar is designated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as 3, the maxillary left central incisor as 9, and the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right mandibular first molar as 30. The following universal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notation designates the entire permanent dentition.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800350" cy="295275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Zsigmondy/Palmer notation for the permanent dentition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is a four-quadrant symbolic system in which, beginning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with the central incisors, the teeth are numbered 1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through 8 (or more) in each arch. For example, the right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maxillary first molar is designated as 6 , and the left mandibular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central incisor as 1 . The Palmer notation for the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entire permanent dentition is as follows: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133600" cy="314325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Viktor Haderup of Denmark in 1891 devised a variant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eight-tooth quadrant system in which plus (</w:t>
      </w:r>
      <w:r>
        <w:rPr>
          <w:rFonts w:ascii="Symbol" w:hAnsi="Symbol" w:cs="Symbol"/>
          <w:sz w:val="20"/>
          <w:szCs w:val="20"/>
        </w:rPr>
        <w:t>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) and minus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(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) were used to differentiate between upper and lower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quadrants and between right and left quadrants; in other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words, </w:t>
      </w:r>
      <w:r>
        <w:rPr>
          <w:rFonts w:ascii="Symbol" w:hAnsi="Symbol" w:cs="Symbol"/>
          <w:sz w:val="20"/>
          <w:szCs w:val="20"/>
        </w:rPr>
        <w:t>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1 indicates the upper left central incisor and 1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>
        <w:rPr>
          <w:rFonts w:ascii="Symbol" w:hAnsi="Symbol" w:cs="Symbol"/>
          <w:sz w:val="20"/>
          <w:szCs w:val="20"/>
          <w:lang w:val="en-US"/>
        </w:rPr>
        <w:t>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indicates the lower right central incisor. Primary teeth were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numbered as follows: upper right, 05</w:t>
      </w:r>
      <w:r>
        <w:rPr>
          <w:rFonts w:ascii="Symbol" w:hAnsi="Symbol" w:cs="Symbol"/>
          <w:sz w:val="20"/>
          <w:szCs w:val="20"/>
        </w:rPr>
        <w:t></w:t>
      </w:r>
      <w:r>
        <w:rPr>
          <w:rFonts w:ascii="Symbol" w:hAnsi="Symbol" w:cs="Symbol"/>
          <w:sz w:val="20"/>
          <w:szCs w:val="20"/>
        </w:rPr>
        <w:t>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to 01</w:t>
      </w:r>
      <w:r>
        <w:rPr>
          <w:rFonts w:ascii="Symbol" w:hAnsi="Symbol" w:cs="Symbol"/>
          <w:sz w:val="20"/>
          <w:szCs w:val="20"/>
        </w:rPr>
        <w:t>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; lower left,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01 to 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05. This system is still taught in Denmark.</w:t>
      </w:r>
      <w:r w:rsidRPr="006201E1">
        <w:rPr>
          <w:rFonts w:ascii="JansonText-Roman" w:hAnsi="JansonText-Roman" w:cs="JansonText-Roman"/>
          <w:sz w:val="12"/>
          <w:szCs w:val="12"/>
          <w:lang w:val="en-US"/>
        </w:rPr>
        <w:t>5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universal system is acceptable to computer language,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whereas the Palmer notation is generally incompatible with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computers and word processing systems. Each tooth in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universal system is designated with a unique number, which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leads to less confusion than with the Palmer notation.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A two-digit system proposed by Fédération Dentaire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Internationale (FDI) for both the primary and permanent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dentitions has been adopted by the World Health Organization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and accepted by other organizations such as the International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Association for Dental Research. The FDI system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of tooth notation is as follows.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the primary teeth: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000250" cy="762000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Numeral 5 indicates the maxillary right side, and 6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indicates the maxillary left side. The second number of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two-digit number is the tooth number for each side.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number 8 indicates the mandibular right side, and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number 7 indicates the mandibular left side. The second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number of the two-digit system is the tooth number. Thus,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for example the number 51 refers to 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maxillary right central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incisor.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the permanent teeth: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895600" cy="828675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Thus, as in the two-digit FDI system for the primary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dentition, the first digit indicates the quadrant: 1 to 4 for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permanent dentition and 5 to 8 for the primary dentition.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second digit indicates the tooth within a quadrant: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1 to 8 for the permanent teeth and 1 to 5 for the primary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teeth. For example, the permanent upper right central</w:t>
      </w:r>
    </w:p>
    <w:p w:rsidR="006201E1" w:rsidRDefault="006201E1" w:rsidP="006201E1">
      <w:pPr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incisor is 11 (pronounced “one one,” not “eleven”).</w:t>
      </w: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  <w:r w:rsidRPr="006201E1"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  <w:t>THE CROWN AND ROOT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Each tooth has a crown and root portion. The crown is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covered with enamel, and the root portion is covered with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cementum. The crown and root join at the cementoenamel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junction (CEJ). This junction, also called the </w:t>
      </w:r>
      <w:r w:rsidRPr="006201E1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cervical line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(Figure 1-3), is plainly visible on a specimen tooth. The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main bulk of the tooth is composed of dentin, which is clear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a cross section of the tooth. This cross section displays a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pulp chamber and a pulp canal, which normally contain the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pulp tissue. The pulp chamber is in the crown portion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mainly, and the pulp canal is in the root (Figure 1-4).The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spaces are continuous with each other and are spoken of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collectively as the </w:t>
      </w:r>
      <w:r w:rsidRPr="006201E1">
        <w:rPr>
          <w:rFonts w:ascii="JansonText-Italic" w:hAnsi="JansonText-Italic" w:cs="JansonText-Italic"/>
          <w:i/>
          <w:iCs/>
          <w:color w:val="000000"/>
          <w:sz w:val="20"/>
          <w:szCs w:val="20"/>
          <w:lang w:val="en-US"/>
        </w:rPr>
        <w:t>pulp cavity.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four tooth tissues are enamel, cementum, dentin,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and pulp. The first three are known as </w:t>
      </w:r>
      <w:r w:rsidRPr="006201E1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hard tissues,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last</w:t>
      </w:r>
    </w:p>
    <w:p w:rsidR="006201E1" w:rsidRDefault="006201E1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as </w:t>
      </w:r>
      <w:r w:rsidRPr="006201E1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soft tissue.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pulp tissue furnishes the blood and nerve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supply to the tooth. The tissues of the teeth must be considered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relation to the other tissues of the orofacial structures</w:t>
      </w:r>
      <w:r w:rsid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(Figures 1-5 and 1-6) if the physiology of the teeth is</w:t>
      </w:r>
      <w:r w:rsid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to be understood</w:t>
      </w:r>
    </w:p>
    <w:p w:rsid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crown of an incisor tooth may have an incisal ridge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or edge, as in the central and lateral incisors; a single cusp,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as in the canines; or two or more cusps, as on premolars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molars. Incisal ridges and cusps form the cutting surfaces 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tooth crowns.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root portion of the tooth may be single, with one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apex or terminal end, as usually found in anterior teeth andsome of the premolars; or multiple, with a bifurcation 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trifurcation dividing the root portion into two or more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extensions or roots with their apices or terminal ends, as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found on all molars and in some premolars.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root portion of the tooth is firmly fixed in the bony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process of the jaw, so that each tooth is held in its position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relative to the others in the dental arch. That portion of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jaw serving as support for the tooth is called the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alveolar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Italic" w:hAnsi="JansonText-Italic" w:cs="JansonText-Italic"/>
          <w:i/>
          <w:iCs/>
          <w:sz w:val="20"/>
          <w:szCs w:val="20"/>
          <w:lang w:val="en-US"/>
        </w:rPr>
      </w:pP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process.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The bone of the tooth socket is called the </w:t>
      </w: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alveolus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(plural, </w:t>
      </w: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alveoli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) (Figure 1-7).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crown portion is never covered by bone tissue after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it is fully erupted, but it is partly covered at the cervical third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in young adults by soft tissue of the mouth known as the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gingiva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gingival tissue,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or “gums.” In some persons, all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enamel and frequently some cervical cementum may not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be covered by the gingiva.</w:t>
      </w:r>
    </w:p>
    <w:p w:rsid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076700" cy="4229100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5781675" cy="3248025"/>
            <wp:effectExtent l="19050" t="0" r="952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D" w:rsidRDefault="0055373D" w:rsidP="0055373D">
      <w:pPr>
        <w:rPr>
          <w:rFonts w:ascii="JansonText-Roman" w:hAnsi="JansonText-Roman" w:cs="JansonText-Roman"/>
          <w:sz w:val="20"/>
          <w:szCs w:val="20"/>
          <w:lang w:val="en-US"/>
        </w:rPr>
      </w:pP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  <w:r w:rsidRPr="0055373D"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  <w:t>SURFACES AND RIDGES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crowns of the incisors and canines have four surfaces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and a ridge, and the crowns of the premolars and molars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have five surfaces. The surfaces are named according to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their positions and uses (Figure 1-8). In the incisors and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canines, the surfaces toward the lips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labial surfaces;</w:t>
      </w:r>
      <w:r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the premolars and molars, those facing the cheek are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the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buccal surfaces.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When labial and buccal surfaces are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spoken of collectively, they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facial surfaces.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All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surfaces facing toward the tongue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lingual surfaces.</w:t>
      </w:r>
      <w:r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surfaces of the premolars and molars that come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contact (occlusion) with those in the opposite jaw during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the act of closure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occlusal surfaces.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These are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incisal surfaces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with respect to incisors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canines.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surfaces of the teeth facing toward adjoining teeth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in the same dental arch are 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proximal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proximate surfaces.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The proximal surfaces may be called either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mesial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or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distal.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These terms have special reference to the position of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surface relative to the median line of the face. This line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is drawn vertically through the center of the face, passing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between the central incisors at their point of contact with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each other in both the maxilla and the mandible. Those proximal surfaces that, following the curve of the arch, are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faced toward the median line are 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mesial surfaces,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and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those most distant from the median line are 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distal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surfaces.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Four teeth have mesial surfaces that contact each other: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maxillary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and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mandibular central incisors.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In all other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instances, the mesial surface of one tooth contacts the distal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surface of its neighbor, except for the distal surfaces of third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molars of permanent teeth and distal surfaces of second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molars in deciduous teeth, which have no teeth distal to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them. The area of the mesial or distal surface of a tooth that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touches its neighbor in the arch is called the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contact area.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Central and lateral incisors and canines as a group are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anterior teeth;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premolars and molars as a group,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posterior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teeth.</w:t>
      </w:r>
    </w:p>
    <w:p w:rsidR="0055373D" w:rsidRDefault="0055373D" w:rsidP="0055373D">
      <w:pPr>
        <w:tabs>
          <w:tab w:val="left" w:pos="2835"/>
        </w:tabs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sz w:val="20"/>
          <w:szCs w:val="20"/>
          <w:lang w:val="en-US"/>
        </w:rPr>
        <w:tab/>
      </w: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6120130" cy="3205782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D" w:rsidRDefault="0055373D" w:rsidP="0055373D">
      <w:pPr>
        <w:tabs>
          <w:tab w:val="left" w:pos="2835"/>
        </w:tabs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6120130" cy="2609555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  <w:r w:rsidRPr="00E75422"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  <w:t>OTHER LANDMARKS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To study an individual tooth intelligently, one should recognize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all landmarks of importance by name. Therefore, at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this point it is necessary to become familiar with additional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terms, such as the following: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cusp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an elevation or mound on the crown portion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 tooth making up a divisional part of the occlusal surface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(Figures 1-4 and 1-9).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tubercle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 smaller elevation on some portion of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crown produced by an extra formation of enamel (see Figure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4-14,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 These are deviations from the typical form.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cingulum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(Latin word for “girdle”) is the lingual lobe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an anterior tooth. It makes up the bulk of the cervical third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of the lingual surface. Its convexity mesiodistally resembles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 girdle encircling the lingual surface at the cervical third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(see Figures 1-10 and 4-13,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ridge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any linear elevation on the surface of a tooth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and is named according to its location (e.g., buccal ridge,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incisal ridge, marginal ridge).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Marginal ridges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are those rounded borders of the enamel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that form the mesial and distal margins of the occlusal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surfaces of premolars and molars and the mesial and distal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margins of the lingual surfaces of the incisors and canines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( Figures 1-10,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A,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and 1-11 ).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Triangular ridges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descend from the tips of the cusps of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molars and premolars toward the central part of the occlusal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surfaces. They are so named because the slopes of each side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of the ridge are inclined to resemble two sides of a triangle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( Figures 1-11,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B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and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C,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and 1-12 ). They are named after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cusps to which they belong, for example, the triangular ridge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of the buccal cusp of the maxillary fi rst premolar.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When a buccal and a lingual triangular ridge join, they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form 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transverse ridge.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 transverse ridge is the union of two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triangular ridges crossing transversely the surface of a posterior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tooth ( Figure 1-11,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B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and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C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).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color w:val="231F20"/>
          <w:sz w:val="20"/>
          <w:szCs w:val="20"/>
          <w:lang w:eastAsia="it-IT"/>
        </w:rPr>
        <w:drawing>
          <wp:inline distT="0" distB="0" distL="0" distR="0">
            <wp:extent cx="6038850" cy="4438650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</w:p>
    <w:p w:rsidR="00E75422" w:rsidRDefault="00F5663F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F5663F">
        <w:rPr>
          <w:rFonts w:ascii="JansonText-Roman" w:hAnsi="JansonText-Roman" w:cs="JansonText-Roman"/>
          <w:noProof/>
          <w:color w:val="231F20"/>
          <w:sz w:val="20"/>
          <w:szCs w:val="20"/>
          <w:lang w:eastAsia="it-IT"/>
        </w:rPr>
        <w:drawing>
          <wp:inline distT="0" distB="0" distL="0" distR="0">
            <wp:extent cx="2819400" cy="2962275"/>
            <wp:effectExtent l="19050" t="0" r="0" b="0"/>
            <wp:docPr id="2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The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oblique ridge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is a ridge crossing obliquely the occlusal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surfaces of maxillary molars and formed by the union of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triangular ridge of the distobuccal cusp and the distal cusp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ridge of the mesiolingual cusp ( Figure 1-9 ).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fossa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is an irregular depression or concavity. </w:t>
      </w:r>
      <w:r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Lingual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fossae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on the lingual surface of incisors ( Figure 1-10 ).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Central fossae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on the occlusal surface of molars. They are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formed by the convergence of ridges terminating at a central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point in the bottom of the depression where there is a junction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of grooves ( Figure 1-12 ).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Triangular fossae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found on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molars and premolars on the occlusal surfaces mesial or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distal to marginal ridges ( Figure 1-9 ). They are sometimes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found on the lingual surfaces of maxillary incisors at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edge of the lingual fossae where the marginal ridges and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cingulum meet (see Figure 4-14,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sulcus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is a long depression or valley in the surface of a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tooth between ridges and cusps, the inclines of which meet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at an angle. A sulcus has a developmental groove at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junction of its inclines. (The term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sulcus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should not be confused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with the term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groove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.)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developmental groove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is a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shallow groove or line between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the primary parts of the crown or root. 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>supplemental groove,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less distinct, is also a shallow linear depression on the surface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of a tooth, but it is supplemental to a developmental groove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and does not mark the junction of primary parts.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Buccal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and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lingual grooves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developmental grooves found on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buccal and lingual surfaces of posterior teeth (Figures 1-9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and 1-12).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Pits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are small pinpoint depressions located at the junction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of developmental grooves or at terminals of those grooves.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For instance,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central pit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 term used to describe a landmark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in the central fossa of molars where developmental grooves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join (Figure 1-11,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C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lobe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one of the primary sections of formation in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development of the crown. Cusps and mamelons are representative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of lobes. 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mamelon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any one of the three rounded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protuberances found on the incisal ridges of newly erupted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incisor teeth (Figure 1-10,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B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 (For further description of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lobes, see Figures 4-11 through 4-14).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roots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of the teeth may be single or multiple. Both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maxillary and mandibular anterior teeth have only one root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each. Mandibular first and second premolars and the maxillary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second premolar are single rooted, but the maxillary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first premolar has two roots in most cases, one buccal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one lingual. Maxillary molars have three roots, one mesiobuccal,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one distobuccal, and one lingual. Mandibular molars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have two roots, one mesial and one distal. It must be understood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that description in anatomy can never follow a hardand-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fast rule. Variations frequently occur. This is especially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true regarding tooth roots, for example, facial and lingual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roots of the mandibular canine.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</w:p>
    <w:p w:rsidR="00F5663F" w:rsidRPr="00266CDA" w:rsidRDefault="00F5663F" w:rsidP="0055373D">
      <w:pPr>
        <w:tabs>
          <w:tab w:val="left" w:pos="2835"/>
        </w:tabs>
        <w:rPr>
          <w:rFonts w:ascii="JansonText-Roman" w:hAnsi="JansonText-Roman" w:cs="JansonText-Roman"/>
          <w:noProof/>
          <w:sz w:val="20"/>
          <w:szCs w:val="20"/>
          <w:lang w:val="en-US" w:eastAsia="it-IT"/>
        </w:rPr>
      </w:pPr>
    </w:p>
    <w:p w:rsidR="00E75422" w:rsidRPr="0055373D" w:rsidRDefault="00F5663F" w:rsidP="0055373D">
      <w:pPr>
        <w:tabs>
          <w:tab w:val="left" w:pos="2835"/>
        </w:tabs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5934075" cy="4972050"/>
            <wp:effectExtent l="19050" t="0" r="9525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422" w:rsidRPr="0055373D" w:rsidSect="007363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evitO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ansonText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Sans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sonText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ievitOT-Medium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06"/>
    <w:rsid w:val="00056214"/>
    <w:rsid w:val="00056359"/>
    <w:rsid w:val="00074B26"/>
    <w:rsid w:val="00266CDA"/>
    <w:rsid w:val="0055373D"/>
    <w:rsid w:val="006201E1"/>
    <w:rsid w:val="007066E6"/>
    <w:rsid w:val="00736352"/>
    <w:rsid w:val="007C6906"/>
    <w:rsid w:val="00AA53B2"/>
    <w:rsid w:val="00B70009"/>
    <w:rsid w:val="00E75422"/>
    <w:rsid w:val="00F5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4845B3-CD79-441D-B175-3AEBE977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363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Adele Bianco</cp:lastModifiedBy>
  <cp:revision>2</cp:revision>
  <cp:lastPrinted>2014-03-09T11:44:00Z</cp:lastPrinted>
  <dcterms:created xsi:type="dcterms:W3CDTF">2019-04-01T08:55:00Z</dcterms:created>
  <dcterms:modified xsi:type="dcterms:W3CDTF">2019-04-01T08:55:00Z</dcterms:modified>
</cp:coreProperties>
</file>