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D6B1" w14:textId="77777777" w:rsidR="00153185" w:rsidRDefault="00153185" w:rsidP="00153185"/>
    <w:p w14:paraId="2CFF293B" w14:textId="77777777" w:rsidR="00153185" w:rsidRPr="00AE0D64" w:rsidRDefault="00153185" w:rsidP="00153185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AE0D64">
        <w:rPr>
          <w:b/>
          <w:sz w:val="40"/>
          <w:szCs w:val="40"/>
          <w:u w:val="single"/>
        </w:rPr>
        <w:t>AVVISO</w:t>
      </w:r>
    </w:p>
    <w:p w14:paraId="53DD899C" w14:textId="77777777" w:rsidR="00153185" w:rsidRPr="00AE0D64" w:rsidRDefault="00153185" w:rsidP="00153185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73CE3133" w14:textId="5C9FC467" w:rsidR="00153185" w:rsidRDefault="00153185" w:rsidP="00153185">
      <w:pPr>
        <w:spacing w:line="360" w:lineRule="auto"/>
        <w:jc w:val="both"/>
        <w:rPr>
          <w:b/>
        </w:rPr>
      </w:pPr>
      <w:r w:rsidRPr="00153185">
        <w:rPr>
          <w:b/>
        </w:rPr>
        <w:t>SI COMUNICA CHE A PARTIRE DAL 15 FEBBRAIO 2021</w:t>
      </w:r>
      <w:r w:rsidRPr="00153185">
        <w:rPr>
          <w:rFonts w:ascii="Verdana" w:hAnsi="Verdana"/>
          <w:b/>
        </w:rPr>
        <w:t xml:space="preserve"> </w:t>
      </w:r>
      <w:r w:rsidRPr="00153185">
        <w:rPr>
          <w:b/>
        </w:rPr>
        <w:t xml:space="preserve">SARANNO APERTE LE </w:t>
      </w:r>
      <w:proofErr w:type="gramStart"/>
      <w:r w:rsidRPr="00153185">
        <w:rPr>
          <w:b/>
        </w:rPr>
        <w:t>ISCRIZIONI  PER</w:t>
      </w:r>
      <w:proofErr w:type="gramEnd"/>
      <w:r w:rsidRPr="00153185">
        <w:rPr>
          <w:b/>
        </w:rPr>
        <w:t xml:space="preserve"> L’AMMISSIONE AI SEGUENTI CORSI DI PERFEZIONAMENTO</w:t>
      </w:r>
      <w:r w:rsidRPr="00153185">
        <w:rPr>
          <w:rFonts w:eastAsia="Calibri"/>
          <w:b/>
        </w:rPr>
        <w:t xml:space="preserve"> INCLUSI  NEL CATALOGO DELL'ALTA FORMAZIONE PROFESSIONALIZZANTE DELLA REGIONE CALABRIA, </w:t>
      </w:r>
      <w:r w:rsidRPr="00153185">
        <w:rPr>
          <w:b/>
        </w:rPr>
        <w:t xml:space="preserve"> ATTIVATI PER L’A.A. 2020/2021.</w:t>
      </w:r>
    </w:p>
    <w:p w14:paraId="13579C1F" w14:textId="6FE0CFAC" w:rsidR="00153185" w:rsidRPr="00153185" w:rsidRDefault="00153185" w:rsidP="00153185">
      <w:pPr>
        <w:spacing w:line="360" w:lineRule="auto"/>
        <w:jc w:val="both"/>
        <w:rPr>
          <w:rStyle w:val="Enfasidelicata"/>
          <w:b/>
          <w:i w:val="0"/>
          <w:iCs w:val="0"/>
          <w:color w:val="auto"/>
        </w:rPr>
      </w:pPr>
      <w:r w:rsidRPr="00153185">
        <w:rPr>
          <w:rStyle w:val="Enfasidelicata"/>
          <w:b/>
          <w:i w:val="0"/>
          <w:iCs w:val="0"/>
          <w:color w:val="auto"/>
        </w:rPr>
        <w:t xml:space="preserve">I DESTINATARI FINALI DEI CORSI DI PERFEZIONAMENTO PROFESSIONALIZZANTI SONO I GIOVANI E GLI ADULTI CHE INTENDONO RIQUALIFICARE O SPECIALIZZARE LA PROPRIA POSIZIONE ALL’INTERNO DI </w:t>
      </w:r>
      <w:proofErr w:type="gramStart"/>
      <w:r w:rsidRPr="00153185">
        <w:rPr>
          <w:rStyle w:val="Enfasidelicata"/>
          <w:b/>
          <w:i w:val="0"/>
          <w:iCs w:val="0"/>
          <w:color w:val="auto"/>
        </w:rPr>
        <w:t>UN  SPECIFICO</w:t>
      </w:r>
      <w:proofErr w:type="gramEnd"/>
      <w:r w:rsidRPr="00153185">
        <w:rPr>
          <w:rStyle w:val="Enfasidelicata"/>
          <w:b/>
          <w:i w:val="0"/>
          <w:iCs w:val="0"/>
          <w:color w:val="auto"/>
        </w:rPr>
        <w:t xml:space="preserve"> MERCATO DEL LAVORO O REINSERIRSI CON L’ACQUISIZIONE DI NUOVE COMPETENZE.</w:t>
      </w:r>
    </w:p>
    <w:p w14:paraId="230D1094" w14:textId="4EB42448" w:rsidR="00153185" w:rsidRPr="00153185" w:rsidRDefault="00153185" w:rsidP="00153185">
      <w:pPr>
        <w:spacing w:line="360" w:lineRule="auto"/>
        <w:jc w:val="both"/>
        <w:rPr>
          <w:rStyle w:val="Enfasidelicata"/>
          <w:b/>
          <w:i w:val="0"/>
          <w:iCs w:val="0"/>
          <w:strike/>
          <w:color w:val="auto"/>
        </w:rPr>
      </w:pPr>
      <w:r w:rsidRPr="00153185">
        <w:rPr>
          <w:rStyle w:val="Enfasidelicata"/>
          <w:b/>
          <w:i w:val="0"/>
          <w:iCs w:val="0"/>
          <w:color w:val="auto"/>
        </w:rPr>
        <w:t xml:space="preserve">PER LA PARTECIPAZIONE AI SUDDETTI CORSI DI PERFEZIONAMENTO INCLUSI </w:t>
      </w:r>
      <w:r w:rsidRPr="00153185">
        <w:rPr>
          <w:rStyle w:val="Enfasidelicata"/>
          <w:rFonts w:eastAsia="Calibri"/>
          <w:b/>
          <w:i w:val="0"/>
          <w:iCs w:val="0"/>
          <w:color w:val="auto"/>
        </w:rPr>
        <w:t xml:space="preserve">NEL CATALOGO DELL'ALTA FORMAZIONE PROFESSIONALIZZANTE DELLA REGIONE </w:t>
      </w:r>
      <w:proofErr w:type="gramStart"/>
      <w:r w:rsidRPr="00153185">
        <w:rPr>
          <w:rStyle w:val="Enfasidelicata"/>
          <w:rFonts w:eastAsia="Calibri"/>
          <w:b/>
          <w:i w:val="0"/>
          <w:iCs w:val="0"/>
          <w:color w:val="auto"/>
        </w:rPr>
        <w:t>CALABRIA,  È</w:t>
      </w:r>
      <w:proofErr w:type="gramEnd"/>
      <w:r w:rsidRPr="00153185">
        <w:rPr>
          <w:rStyle w:val="Enfasidelicata"/>
          <w:rFonts w:eastAsia="Calibri"/>
          <w:b/>
          <w:i w:val="0"/>
          <w:iCs w:val="0"/>
          <w:color w:val="auto"/>
        </w:rPr>
        <w:t xml:space="preserve"> PREVISTO </w:t>
      </w:r>
      <w:r w:rsidRPr="00153185">
        <w:rPr>
          <w:rStyle w:val="Enfasidelicata"/>
          <w:b/>
          <w:i w:val="0"/>
          <w:iCs w:val="0"/>
          <w:color w:val="auto"/>
        </w:rPr>
        <w:t xml:space="preserve">IL FINANZIAMENTO DI VOUCHER REGIONALI. IL BANDO CON LA RELATIVA MODULISTICA PER LA PRESENTAZIONE DELLA DOMANDA DI CONTRIBUTO SARÀ CONSULTABILE SUL PORTALE TEMATICO CALABRIA EUROPA. </w:t>
      </w:r>
    </w:p>
    <w:p w14:paraId="783E9142" w14:textId="77777777" w:rsidR="00153185" w:rsidRPr="00153185" w:rsidRDefault="00153185" w:rsidP="00153185">
      <w:pPr>
        <w:spacing w:line="360" w:lineRule="auto"/>
        <w:jc w:val="both"/>
        <w:rPr>
          <w:b/>
        </w:rPr>
      </w:pPr>
    </w:p>
    <w:tbl>
      <w:tblPr>
        <w:tblStyle w:val="Grigliatabella"/>
        <w:tblW w:w="9784" w:type="dxa"/>
        <w:tblLook w:val="04A0" w:firstRow="1" w:lastRow="0" w:firstColumn="1" w:lastColumn="0" w:noHBand="0" w:noVBand="1"/>
      </w:tblPr>
      <w:tblGrid>
        <w:gridCol w:w="2578"/>
        <w:gridCol w:w="1236"/>
        <w:gridCol w:w="1236"/>
        <w:gridCol w:w="2364"/>
        <w:gridCol w:w="1236"/>
        <w:gridCol w:w="1134"/>
      </w:tblGrid>
      <w:tr w:rsidR="00153185" w:rsidRPr="00462BFF" w14:paraId="3FE6BB3C" w14:textId="77777777" w:rsidTr="009A1003">
        <w:tc>
          <w:tcPr>
            <w:tcW w:w="2578" w:type="dxa"/>
          </w:tcPr>
          <w:p w14:paraId="75F81843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proofErr w:type="spellStart"/>
            <w:r w:rsidRPr="00462BFF">
              <w:rPr>
                <w:b/>
                <w:sz w:val="18"/>
                <w:szCs w:val="18"/>
                <w:lang w:val="en-US"/>
              </w:rPr>
              <w:t>Titolo</w:t>
            </w:r>
            <w:proofErr w:type="spellEnd"/>
          </w:p>
        </w:tc>
        <w:tc>
          <w:tcPr>
            <w:tcW w:w="1236" w:type="dxa"/>
          </w:tcPr>
          <w:p w14:paraId="49C7BD99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b/>
                <w:sz w:val="18"/>
                <w:szCs w:val="18"/>
              </w:rPr>
              <w:t>Direttore</w:t>
            </w:r>
          </w:p>
        </w:tc>
        <w:tc>
          <w:tcPr>
            <w:tcW w:w="1236" w:type="dxa"/>
          </w:tcPr>
          <w:p w14:paraId="0EC168C8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b/>
                <w:sz w:val="18"/>
                <w:szCs w:val="18"/>
              </w:rPr>
              <w:t>Numero minimo e massimo allievi</w:t>
            </w:r>
          </w:p>
        </w:tc>
        <w:tc>
          <w:tcPr>
            <w:tcW w:w="2364" w:type="dxa"/>
          </w:tcPr>
          <w:p w14:paraId="2CDD7E19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b/>
                <w:bCs/>
                <w:sz w:val="18"/>
                <w:szCs w:val="18"/>
              </w:rPr>
              <w:t xml:space="preserve">Titolo di accesso </w:t>
            </w:r>
          </w:p>
        </w:tc>
        <w:tc>
          <w:tcPr>
            <w:tcW w:w="1236" w:type="dxa"/>
          </w:tcPr>
          <w:p w14:paraId="483B5CD3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1134" w:type="dxa"/>
          </w:tcPr>
          <w:p w14:paraId="2864D907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b/>
                <w:sz w:val="18"/>
                <w:szCs w:val="18"/>
              </w:rPr>
              <w:t>Costo</w:t>
            </w:r>
          </w:p>
        </w:tc>
      </w:tr>
      <w:tr w:rsidR="00153185" w:rsidRPr="00462BFF" w14:paraId="0C6EEBE3" w14:textId="77777777" w:rsidTr="009A1003">
        <w:tc>
          <w:tcPr>
            <w:tcW w:w="2578" w:type="dxa"/>
          </w:tcPr>
          <w:p w14:paraId="11A9B089" w14:textId="77777777" w:rsidR="00153185" w:rsidRPr="00462BFF" w:rsidRDefault="00153185" w:rsidP="009A1003">
            <w:pPr>
              <w:rPr>
                <w:sz w:val="18"/>
                <w:szCs w:val="18"/>
              </w:rPr>
            </w:pPr>
            <w:r w:rsidRPr="00462BFF">
              <w:rPr>
                <w:i/>
                <w:sz w:val="18"/>
                <w:szCs w:val="18"/>
              </w:rPr>
              <w:t>GESTIONE DELLA PRIVACY E SICUREZZA DELLE INFORMAZIONI</w:t>
            </w:r>
          </w:p>
        </w:tc>
        <w:tc>
          <w:tcPr>
            <w:tcW w:w="1236" w:type="dxa"/>
          </w:tcPr>
          <w:p w14:paraId="35E6330A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sz w:val="18"/>
                <w:szCs w:val="18"/>
              </w:rPr>
              <w:t>Prof.ssa Maria Luisa CHIARELLA</w:t>
            </w:r>
          </w:p>
        </w:tc>
        <w:tc>
          <w:tcPr>
            <w:tcW w:w="1236" w:type="dxa"/>
          </w:tcPr>
          <w:p w14:paraId="5B40D41B" w14:textId="77777777" w:rsidR="00153185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sz w:val="18"/>
                <w:szCs w:val="18"/>
              </w:rPr>
              <w:t>Min.: 1</w:t>
            </w:r>
            <w:r>
              <w:rPr>
                <w:sz w:val="18"/>
                <w:szCs w:val="18"/>
              </w:rPr>
              <w:t>5</w:t>
            </w:r>
          </w:p>
          <w:p w14:paraId="611608F7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sz w:val="18"/>
                <w:szCs w:val="18"/>
              </w:rPr>
              <w:t>Max.: 25</w:t>
            </w:r>
          </w:p>
        </w:tc>
        <w:tc>
          <w:tcPr>
            <w:tcW w:w="2364" w:type="dxa"/>
          </w:tcPr>
          <w:p w14:paraId="2562E0EC" w14:textId="77777777" w:rsidR="00153185" w:rsidRPr="00462BFF" w:rsidRDefault="00153185" w:rsidP="009A1003">
            <w:pPr>
              <w:rPr>
                <w:sz w:val="18"/>
                <w:szCs w:val="18"/>
              </w:rPr>
            </w:pPr>
            <w:r w:rsidRPr="00462BFF">
              <w:rPr>
                <w:sz w:val="18"/>
                <w:szCs w:val="18"/>
              </w:rPr>
              <w:t xml:space="preserve">Tutte le classi di laurea triennale, magistrale e magistrale a ciclo unico conseguite ai sensi del D.M. 270/2004 </w:t>
            </w:r>
            <w:r>
              <w:rPr>
                <w:sz w:val="18"/>
                <w:szCs w:val="18"/>
              </w:rPr>
              <w:t>o lauree conseguite ai sensi degli ordinamenti previgenti (DM.509/1999 e Vecchio Ordinamento)</w:t>
            </w:r>
          </w:p>
          <w:p w14:paraId="5D5B7481" w14:textId="77777777" w:rsidR="00153185" w:rsidRPr="00462BFF" w:rsidRDefault="00153185" w:rsidP="009A1003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1891709A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sz w:val="18"/>
                <w:szCs w:val="18"/>
              </w:rPr>
              <w:t>30</w:t>
            </w:r>
          </w:p>
          <w:p w14:paraId="1E998177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sz w:val="18"/>
                <w:szCs w:val="18"/>
              </w:rPr>
              <w:t>CFU</w:t>
            </w:r>
          </w:p>
        </w:tc>
        <w:tc>
          <w:tcPr>
            <w:tcW w:w="1134" w:type="dxa"/>
          </w:tcPr>
          <w:p w14:paraId="02086A95" w14:textId="77777777" w:rsidR="00153185" w:rsidRPr="00462BFF" w:rsidRDefault="00153185" w:rsidP="009A1003">
            <w:pPr>
              <w:jc w:val="center"/>
              <w:rPr>
                <w:b/>
                <w:sz w:val="18"/>
                <w:szCs w:val="18"/>
              </w:rPr>
            </w:pPr>
            <w:r w:rsidRPr="00462BFF">
              <w:rPr>
                <w:b/>
                <w:sz w:val="18"/>
                <w:szCs w:val="18"/>
              </w:rPr>
              <w:t>€</w:t>
            </w:r>
          </w:p>
          <w:p w14:paraId="17ED7A06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b/>
                <w:sz w:val="18"/>
                <w:szCs w:val="18"/>
              </w:rPr>
              <w:t>2.500</w:t>
            </w:r>
          </w:p>
        </w:tc>
      </w:tr>
      <w:tr w:rsidR="00153185" w:rsidRPr="00462BFF" w14:paraId="5EBC5BFC" w14:textId="77777777" w:rsidTr="009A1003">
        <w:tc>
          <w:tcPr>
            <w:tcW w:w="2578" w:type="dxa"/>
          </w:tcPr>
          <w:p w14:paraId="165C1452" w14:textId="77777777" w:rsidR="00153185" w:rsidRPr="00462BFF" w:rsidRDefault="00153185" w:rsidP="009A1003">
            <w:pPr>
              <w:rPr>
                <w:sz w:val="18"/>
                <w:szCs w:val="18"/>
              </w:rPr>
            </w:pPr>
            <w:r w:rsidRPr="00462BFF">
              <w:rPr>
                <w:i/>
                <w:iCs/>
                <w:sz w:val="18"/>
                <w:szCs w:val="18"/>
              </w:rPr>
              <w:t xml:space="preserve">LA RENDICONTAZIONE DI SOSTENIBILITÀ NELLE </w:t>
            </w:r>
            <w:proofErr w:type="gramStart"/>
            <w:r w:rsidRPr="00462BFF">
              <w:rPr>
                <w:i/>
                <w:iCs/>
                <w:sz w:val="18"/>
                <w:szCs w:val="18"/>
              </w:rPr>
              <w:t>AZIENDE  PUBBLICHE</w:t>
            </w:r>
            <w:proofErr w:type="gramEnd"/>
            <w:r w:rsidRPr="00462BFF">
              <w:rPr>
                <w:i/>
                <w:iCs/>
                <w:sz w:val="18"/>
                <w:szCs w:val="18"/>
              </w:rPr>
              <w:t xml:space="preserve"> E PRIVATE</w:t>
            </w:r>
          </w:p>
        </w:tc>
        <w:tc>
          <w:tcPr>
            <w:tcW w:w="1236" w:type="dxa"/>
          </w:tcPr>
          <w:p w14:paraId="658451BF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sz w:val="18"/>
                <w:szCs w:val="18"/>
              </w:rPr>
              <w:t>Prof.ssa Marianna MAURO</w:t>
            </w:r>
          </w:p>
        </w:tc>
        <w:tc>
          <w:tcPr>
            <w:tcW w:w="1236" w:type="dxa"/>
          </w:tcPr>
          <w:p w14:paraId="204102ED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sz w:val="18"/>
                <w:szCs w:val="18"/>
              </w:rPr>
              <w:t>Min. 12</w:t>
            </w:r>
            <w:r w:rsidRPr="00462BFF">
              <w:rPr>
                <w:sz w:val="18"/>
                <w:szCs w:val="18"/>
              </w:rPr>
              <w:br/>
              <w:t>Max 25</w:t>
            </w:r>
          </w:p>
        </w:tc>
        <w:tc>
          <w:tcPr>
            <w:tcW w:w="2364" w:type="dxa"/>
          </w:tcPr>
          <w:p w14:paraId="7919FF35" w14:textId="77777777" w:rsidR="00153185" w:rsidRPr="00462BFF" w:rsidRDefault="00153185" w:rsidP="009A1003">
            <w:pPr>
              <w:rPr>
                <w:sz w:val="18"/>
                <w:szCs w:val="18"/>
              </w:rPr>
            </w:pPr>
            <w:r w:rsidRPr="00462BFF">
              <w:rPr>
                <w:sz w:val="18"/>
                <w:szCs w:val="18"/>
              </w:rPr>
              <w:t xml:space="preserve">Tutte le classi di laurea triennale, magistrale e magistrale a ciclo unico conseguite ai sensi del D.M. 270/2004 </w:t>
            </w:r>
            <w:r>
              <w:rPr>
                <w:sz w:val="18"/>
                <w:szCs w:val="18"/>
              </w:rPr>
              <w:t>o lauree conseguite ai sensi degli ordinamenti previgenti (DM.509/1999 e Vecchio Ordinamento)</w:t>
            </w:r>
          </w:p>
          <w:p w14:paraId="75608E89" w14:textId="77777777" w:rsidR="00153185" w:rsidRPr="00462BFF" w:rsidRDefault="00153185" w:rsidP="009A100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</w:tcPr>
          <w:p w14:paraId="14490865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sz w:val="18"/>
                <w:szCs w:val="18"/>
              </w:rPr>
              <w:t>24</w:t>
            </w:r>
          </w:p>
          <w:p w14:paraId="50D3D073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sz w:val="18"/>
                <w:szCs w:val="18"/>
              </w:rPr>
              <w:t>CFU</w:t>
            </w:r>
          </w:p>
        </w:tc>
        <w:tc>
          <w:tcPr>
            <w:tcW w:w="1134" w:type="dxa"/>
          </w:tcPr>
          <w:p w14:paraId="68F0A9BC" w14:textId="77777777" w:rsidR="00153185" w:rsidRPr="00462BFF" w:rsidRDefault="00153185" w:rsidP="009A1003">
            <w:pPr>
              <w:jc w:val="center"/>
              <w:rPr>
                <w:b/>
                <w:sz w:val="18"/>
                <w:szCs w:val="18"/>
              </w:rPr>
            </w:pPr>
            <w:r w:rsidRPr="00462BFF">
              <w:rPr>
                <w:b/>
                <w:sz w:val="18"/>
                <w:szCs w:val="18"/>
              </w:rPr>
              <w:t>€</w:t>
            </w:r>
          </w:p>
          <w:p w14:paraId="73AC88F4" w14:textId="77777777" w:rsidR="00153185" w:rsidRPr="00462BFF" w:rsidRDefault="00153185" w:rsidP="009A1003">
            <w:pPr>
              <w:jc w:val="center"/>
              <w:rPr>
                <w:b/>
                <w:sz w:val="18"/>
                <w:szCs w:val="18"/>
              </w:rPr>
            </w:pPr>
            <w:r w:rsidRPr="00462BFF">
              <w:rPr>
                <w:b/>
                <w:sz w:val="18"/>
                <w:szCs w:val="18"/>
              </w:rPr>
              <w:t>1.500</w:t>
            </w:r>
          </w:p>
          <w:p w14:paraId="3D0EFBEA" w14:textId="77777777" w:rsidR="00153185" w:rsidRPr="00462BFF" w:rsidRDefault="00153185" w:rsidP="009A1003">
            <w:pPr>
              <w:jc w:val="center"/>
              <w:rPr>
                <w:b/>
                <w:sz w:val="18"/>
                <w:szCs w:val="18"/>
              </w:rPr>
            </w:pPr>
          </w:p>
          <w:p w14:paraId="02E322D8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</w:p>
        </w:tc>
      </w:tr>
      <w:tr w:rsidR="00153185" w:rsidRPr="00462BFF" w14:paraId="0BE3695A" w14:textId="77777777" w:rsidTr="009A1003">
        <w:tc>
          <w:tcPr>
            <w:tcW w:w="2578" w:type="dxa"/>
          </w:tcPr>
          <w:p w14:paraId="7B21B022" w14:textId="77777777" w:rsidR="00153185" w:rsidRPr="00462BFF" w:rsidRDefault="00153185" w:rsidP="009A1003">
            <w:pPr>
              <w:rPr>
                <w:sz w:val="18"/>
                <w:szCs w:val="18"/>
              </w:rPr>
            </w:pPr>
            <w:r w:rsidRPr="00462BFF">
              <w:rPr>
                <w:i/>
                <w:sz w:val="18"/>
                <w:szCs w:val="18"/>
              </w:rPr>
              <w:t>MARKETING TERRITORIALE E DESTINATION MANAGEMENT</w:t>
            </w:r>
          </w:p>
        </w:tc>
        <w:tc>
          <w:tcPr>
            <w:tcW w:w="1236" w:type="dxa"/>
          </w:tcPr>
          <w:p w14:paraId="566EF42C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sz w:val="18"/>
                <w:szCs w:val="18"/>
              </w:rPr>
              <w:t>Prof.ssa Maria COLURCIO</w:t>
            </w:r>
          </w:p>
        </w:tc>
        <w:tc>
          <w:tcPr>
            <w:tcW w:w="1236" w:type="dxa"/>
          </w:tcPr>
          <w:p w14:paraId="799A2482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sz w:val="18"/>
                <w:szCs w:val="18"/>
              </w:rPr>
              <w:t>Min.: 1</w:t>
            </w:r>
            <w:r>
              <w:rPr>
                <w:sz w:val="18"/>
                <w:szCs w:val="18"/>
              </w:rPr>
              <w:t>2</w:t>
            </w:r>
            <w:r w:rsidRPr="00462BFF">
              <w:rPr>
                <w:sz w:val="18"/>
                <w:szCs w:val="18"/>
              </w:rPr>
              <w:br/>
              <w:t>Max.: 25</w:t>
            </w:r>
          </w:p>
        </w:tc>
        <w:tc>
          <w:tcPr>
            <w:tcW w:w="2364" w:type="dxa"/>
          </w:tcPr>
          <w:p w14:paraId="297777FA" w14:textId="77777777" w:rsidR="00153185" w:rsidRPr="00462BFF" w:rsidRDefault="00153185" w:rsidP="009A1003">
            <w:pPr>
              <w:rPr>
                <w:sz w:val="18"/>
                <w:szCs w:val="18"/>
              </w:rPr>
            </w:pPr>
            <w:r w:rsidRPr="00462BFF">
              <w:rPr>
                <w:sz w:val="18"/>
                <w:szCs w:val="18"/>
              </w:rPr>
              <w:t xml:space="preserve">Tutte le classi di laurea triennale, magistrale e magistrale a ciclo unico conseguite ai sensi del D.M. 270/2004 </w:t>
            </w:r>
            <w:r>
              <w:rPr>
                <w:sz w:val="18"/>
                <w:szCs w:val="18"/>
              </w:rPr>
              <w:t>o lauree conseguite ai sensi degli ordinamenti previgenti (DM.509/1999 e Vecchio Ordinamento)</w:t>
            </w:r>
          </w:p>
          <w:p w14:paraId="67428942" w14:textId="77777777" w:rsidR="00153185" w:rsidRPr="00462BFF" w:rsidRDefault="00153185" w:rsidP="009A1003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14:paraId="7E98A834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sz w:val="18"/>
                <w:szCs w:val="18"/>
              </w:rPr>
              <w:t>30</w:t>
            </w:r>
          </w:p>
          <w:p w14:paraId="4179BD10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sz w:val="18"/>
                <w:szCs w:val="18"/>
              </w:rPr>
              <w:t>CFU</w:t>
            </w:r>
          </w:p>
        </w:tc>
        <w:tc>
          <w:tcPr>
            <w:tcW w:w="1134" w:type="dxa"/>
          </w:tcPr>
          <w:p w14:paraId="7656F77C" w14:textId="77777777" w:rsidR="00153185" w:rsidRPr="00462BFF" w:rsidRDefault="00153185" w:rsidP="009A1003">
            <w:pPr>
              <w:jc w:val="center"/>
              <w:rPr>
                <w:b/>
                <w:sz w:val="18"/>
                <w:szCs w:val="18"/>
              </w:rPr>
            </w:pPr>
            <w:r w:rsidRPr="00462BFF">
              <w:rPr>
                <w:b/>
                <w:sz w:val="18"/>
                <w:szCs w:val="18"/>
              </w:rPr>
              <w:t>€</w:t>
            </w:r>
          </w:p>
          <w:p w14:paraId="016146BD" w14:textId="77777777" w:rsidR="00153185" w:rsidRPr="00462BFF" w:rsidRDefault="00153185" w:rsidP="009A1003">
            <w:pPr>
              <w:jc w:val="center"/>
              <w:rPr>
                <w:sz w:val="18"/>
                <w:szCs w:val="18"/>
              </w:rPr>
            </w:pPr>
            <w:r w:rsidRPr="00462BFF">
              <w:rPr>
                <w:b/>
                <w:sz w:val="18"/>
                <w:szCs w:val="18"/>
              </w:rPr>
              <w:t>1.500</w:t>
            </w:r>
          </w:p>
        </w:tc>
      </w:tr>
    </w:tbl>
    <w:p w14:paraId="7647FCAF" w14:textId="77777777" w:rsidR="00153185" w:rsidRDefault="00153185" w:rsidP="00153185">
      <w:pPr>
        <w:spacing w:after="480" w:line="276" w:lineRule="auto"/>
        <w:jc w:val="both"/>
        <w:rPr>
          <w:b/>
          <w:snapToGrid w:val="0"/>
          <w:sz w:val="28"/>
          <w:szCs w:val="28"/>
        </w:rPr>
      </w:pPr>
    </w:p>
    <w:p w14:paraId="7E67C7F3" w14:textId="5F2645D3" w:rsidR="00153185" w:rsidRPr="00877553" w:rsidRDefault="00153185" w:rsidP="00877553">
      <w:pPr>
        <w:spacing w:after="480" w:line="276" w:lineRule="auto"/>
        <w:jc w:val="both"/>
        <w:rPr>
          <w:b/>
          <w:snapToGrid w:val="0"/>
        </w:rPr>
      </w:pPr>
      <w:r w:rsidRPr="00877553">
        <w:rPr>
          <w:b/>
          <w:snapToGrid w:val="0"/>
        </w:rPr>
        <w:t xml:space="preserve">LA DOMANDA   DI </w:t>
      </w:r>
      <w:proofErr w:type="gramStart"/>
      <w:r w:rsidRPr="00877553">
        <w:rPr>
          <w:b/>
          <w:snapToGrid w:val="0"/>
        </w:rPr>
        <w:t>AMMISSIONE</w:t>
      </w:r>
      <w:r w:rsidRPr="00877553">
        <w:rPr>
          <w:b/>
          <w:snapToGrid w:val="0"/>
        </w:rPr>
        <w:t xml:space="preserve">, </w:t>
      </w:r>
      <w:r w:rsidRPr="00877553">
        <w:rPr>
          <w:b/>
          <w:snapToGrid w:val="0"/>
        </w:rPr>
        <w:t xml:space="preserve"> A</w:t>
      </w:r>
      <w:r w:rsidRPr="00877553">
        <w:rPr>
          <w:b/>
          <w:snapToGrid w:val="0"/>
        </w:rPr>
        <w:t>D</w:t>
      </w:r>
      <w:proofErr w:type="gramEnd"/>
      <w:r w:rsidRPr="00877553">
        <w:rPr>
          <w:b/>
          <w:snapToGrid w:val="0"/>
        </w:rPr>
        <w:t xml:space="preserve"> UN SOLO</w:t>
      </w:r>
      <w:r w:rsidRPr="00877553">
        <w:rPr>
          <w:b/>
          <w:snapToGrid w:val="0"/>
        </w:rPr>
        <w:t xml:space="preserve"> CORSO DI PERFEZIONAMENTO , </w:t>
      </w:r>
      <w:r w:rsidRPr="00877553">
        <w:rPr>
          <w:b/>
          <w:snapToGrid w:val="0"/>
          <w:u w:val="single"/>
        </w:rPr>
        <w:t xml:space="preserve">DEVE ESSERE COMPILATA </w:t>
      </w:r>
      <w:r w:rsidRPr="00877553">
        <w:rPr>
          <w:b/>
          <w:i/>
          <w:snapToGrid w:val="0"/>
          <w:u w:val="single"/>
        </w:rPr>
        <w:t xml:space="preserve">ESCLUSIVAMENTE ON </w:t>
      </w:r>
      <w:r w:rsidRPr="00877553">
        <w:rPr>
          <w:b/>
          <w:snapToGrid w:val="0"/>
          <w:u w:val="single"/>
        </w:rPr>
        <w:t>LINE,</w:t>
      </w:r>
      <w:r w:rsidRPr="00877553">
        <w:rPr>
          <w:b/>
          <w:snapToGrid w:val="0"/>
        </w:rPr>
        <w:t xml:space="preserve"> DALLE ORE DALLE ORE 9.30 DEL 15 FEBBRAIO 2021  FINO AL</w:t>
      </w:r>
      <w:r w:rsidRPr="00877553">
        <w:rPr>
          <w:b/>
        </w:rPr>
        <w:t xml:space="preserve">LE ORE 9.30 DEL 15 MARZO 2021. </w:t>
      </w:r>
    </w:p>
    <w:p w14:paraId="5C06693E" w14:textId="77777777" w:rsidR="00877553" w:rsidRPr="00877553" w:rsidRDefault="00877553" w:rsidP="00877553">
      <w:pPr>
        <w:spacing w:after="480" w:line="276" w:lineRule="auto"/>
        <w:jc w:val="both"/>
        <w:rPr>
          <w:b/>
          <w:snapToGrid w:val="0"/>
        </w:rPr>
      </w:pPr>
      <w:r w:rsidRPr="00877553">
        <w:rPr>
          <w:b/>
          <w:snapToGrid w:val="0"/>
        </w:rPr>
        <w:t xml:space="preserve">SI INVITA A PRENDERE VISIONE DEL BANDO, DELLE MODALITÀ D’ISCRIZIONE E DI TRASMETTERE LA PRESCRITTA DOCUMENTAZIONE </w:t>
      </w:r>
      <w:r w:rsidRPr="00877553">
        <w:rPr>
          <w:b/>
        </w:rPr>
        <w:t xml:space="preserve">ALL’INDIRIZZO </w:t>
      </w:r>
      <w:r w:rsidRPr="00877553">
        <w:rPr>
          <w:b/>
          <w:bCs/>
          <w:shd w:val="clear" w:color="auto" w:fill="FFFFFF"/>
        </w:rPr>
        <w:t>PEC DELLE SEGRETERIE STUDENTI</w:t>
      </w:r>
      <w:r w:rsidRPr="00877553">
        <w:rPr>
          <w:shd w:val="clear" w:color="auto" w:fill="FFFFFF"/>
        </w:rPr>
        <w:t xml:space="preserve"> (</w:t>
      </w:r>
      <w:hyperlink r:id="rId4" w:history="1">
        <w:r w:rsidRPr="00877553">
          <w:rPr>
            <w:rStyle w:val="Collegamentoipertestuale"/>
            <w:b/>
            <w:bCs/>
            <w:spacing w:val="3"/>
            <w:shd w:val="clear" w:color="auto" w:fill="FFFFFF"/>
          </w:rPr>
          <w:t>segreteriastudenti@cert.unicz.it</w:t>
        </w:r>
        <w:r w:rsidRPr="00877553">
          <w:rPr>
            <w:rStyle w:val="Collegamentoipertestuale"/>
            <w:shd w:val="clear" w:color="auto" w:fill="FFFFFF"/>
          </w:rPr>
          <w:t>)</w:t>
        </w:r>
      </w:hyperlink>
      <w:r w:rsidRPr="00877553">
        <w:rPr>
          <w:shd w:val="clear" w:color="auto" w:fill="FFFFFF"/>
        </w:rPr>
        <w:t xml:space="preserve">  </w:t>
      </w:r>
      <w:r w:rsidRPr="00877553">
        <w:rPr>
          <w:b/>
          <w:bCs/>
          <w:u w:val="single"/>
          <w:shd w:val="clear" w:color="auto" w:fill="FFFFFF"/>
        </w:rPr>
        <w:t>IN UN UNICO FILE IN FORMATO PDF.</w:t>
      </w:r>
    </w:p>
    <w:p w14:paraId="29FE0CF2" w14:textId="77777777" w:rsidR="00153185" w:rsidRDefault="00153185" w:rsidP="00153185">
      <w:pPr>
        <w:pStyle w:val="Corpodeltesto3"/>
        <w:spacing w:line="276" w:lineRule="auto"/>
        <w:jc w:val="both"/>
        <w:rPr>
          <w:b/>
          <w:snapToGrid w:val="0"/>
          <w:sz w:val="28"/>
          <w:szCs w:val="28"/>
          <w:lang w:val="it-IT"/>
        </w:rPr>
      </w:pPr>
    </w:p>
    <w:p w14:paraId="12435DE2" w14:textId="77777777" w:rsidR="00153185" w:rsidRPr="00293BB4" w:rsidRDefault="00153185" w:rsidP="00153185">
      <w:pPr>
        <w:pStyle w:val="Corpodeltesto3"/>
        <w:spacing w:line="276" w:lineRule="auto"/>
        <w:jc w:val="both"/>
        <w:rPr>
          <w:b/>
          <w:snapToGrid w:val="0"/>
          <w:sz w:val="28"/>
          <w:szCs w:val="28"/>
          <w:lang w:val="it-IT"/>
        </w:rPr>
      </w:pPr>
      <w:r>
        <w:rPr>
          <w:b/>
          <w:snapToGrid w:val="0"/>
          <w:sz w:val="28"/>
          <w:szCs w:val="28"/>
          <w:lang w:val="it-IT"/>
        </w:rPr>
        <w:t>CATANZARO, 12.2.2021</w:t>
      </w:r>
    </w:p>
    <w:p w14:paraId="3D7562E5" w14:textId="77777777" w:rsidR="00153185" w:rsidRDefault="00153185" w:rsidP="00153185"/>
    <w:p w14:paraId="18CA4BA5" w14:textId="77777777" w:rsidR="00153185" w:rsidRDefault="00153185"/>
    <w:sectPr w:rsidR="00153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85"/>
    <w:rsid w:val="00153185"/>
    <w:rsid w:val="0087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DC5C"/>
  <w15:chartTrackingRefBased/>
  <w15:docId w15:val="{5740D371-F1A3-49C1-85BD-8F3EE33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53185"/>
    <w:pPr>
      <w:spacing w:after="120"/>
    </w:pPr>
    <w:rPr>
      <w:sz w:val="16"/>
      <w:lang w:val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153185"/>
    <w:rPr>
      <w:rFonts w:ascii="Times New Roman" w:eastAsia="Times New Roman" w:hAnsi="Times New Roman" w:cs="Times New Roman"/>
      <w:sz w:val="16"/>
      <w:szCs w:val="24"/>
      <w:lang w:val="x-none" w:eastAsia="it-IT"/>
    </w:rPr>
  </w:style>
  <w:style w:type="table" w:styleId="Grigliatabella">
    <w:name w:val="Table Grid"/>
    <w:basedOn w:val="Tabellanormale"/>
    <w:uiPriority w:val="39"/>
    <w:rsid w:val="0015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153185"/>
    <w:rPr>
      <w:i/>
      <w:iCs/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877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studenti@cert.unicz.it)%20%20I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melecrinis</dc:creator>
  <cp:keywords/>
  <dc:description/>
  <cp:lastModifiedBy>ornella melecrinis</cp:lastModifiedBy>
  <cp:revision>2</cp:revision>
  <dcterms:created xsi:type="dcterms:W3CDTF">2021-02-12T08:56:00Z</dcterms:created>
  <dcterms:modified xsi:type="dcterms:W3CDTF">2021-02-12T09:46:00Z</dcterms:modified>
</cp:coreProperties>
</file>