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2D48" w14:textId="4FB47AF0" w:rsidR="009B70C9" w:rsidRPr="001F3A2B" w:rsidRDefault="009B70C9" w:rsidP="00410E02">
      <w:pPr>
        <w:spacing w:after="240" w:line="360" w:lineRule="auto"/>
        <w:jc w:val="center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DETERMINA DI AGGIUDICAZIONE</w:t>
      </w:r>
      <w:r w:rsidRPr="001F3A2B">
        <w:rPr>
          <w:rFonts w:ascii="Gadugi" w:hAnsi="Gadugi"/>
          <w:sz w:val="24"/>
          <w:szCs w:val="24"/>
        </w:rPr>
        <w:br/>
      </w:r>
      <w:r w:rsidRPr="001F3A2B">
        <w:rPr>
          <w:rFonts w:ascii="Gadugi" w:hAnsi="Gadugi"/>
          <w:i/>
          <w:iCs/>
          <w:sz w:val="24"/>
          <w:szCs w:val="24"/>
        </w:rPr>
        <w:t xml:space="preserve">(Ai sensi dell’art. 50, comma 1, lett. b, del </w:t>
      </w:r>
      <w:r w:rsidR="004205F5" w:rsidRPr="001F3A2B">
        <w:rPr>
          <w:rFonts w:ascii="Gadugi" w:hAnsi="Gadugi"/>
          <w:i/>
          <w:iCs/>
          <w:sz w:val="24"/>
          <w:szCs w:val="24"/>
        </w:rPr>
        <w:t>D.lgs.</w:t>
      </w:r>
      <w:r w:rsidRPr="001F3A2B">
        <w:rPr>
          <w:rFonts w:ascii="Gadugi" w:hAnsi="Gadugi"/>
          <w:i/>
          <w:iCs/>
          <w:sz w:val="24"/>
          <w:szCs w:val="24"/>
        </w:rPr>
        <w:t xml:space="preserve"> n. 36/2023)</w:t>
      </w:r>
    </w:p>
    <w:p w14:paraId="2FCE9871" w14:textId="0F4E3361" w:rsidR="00546649" w:rsidRDefault="009B70C9" w:rsidP="00016CDB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OGGETTO:</w:t>
      </w:r>
      <w:r w:rsidRPr="001F3A2B">
        <w:rPr>
          <w:rFonts w:ascii="Gadugi" w:hAnsi="Gadugi"/>
          <w:sz w:val="24"/>
          <w:szCs w:val="24"/>
        </w:rPr>
        <w:t xml:space="preserve"> Affidamento diretto, ai sensi dell’art. 50 comma 1 lett. b del </w:t>
      </w:r>
      <w:r w:rsidR="004205F5" w:rsidRPr="001F3A2B">
        <w:rPr>
          <w:rFonts w:ascii="Gadugi" w:hAnsi="Gadugi"/>
          <w:sz w:val="24"/>
          <w:szCs w:val="24"/>
        </w:rPr>
        <w:t>D.lgs.</w:t>
      </w:r>
      <w:r w:rsidRPr="001F3A2B">
        <w:rPr>
          <w:rFonts w:ascii="Gadugi" w:hAnsi="Gadugi"/>
          <w:sz w:val="24"/>
          <w:szCs w:val="24"/>
        </w:rPr>
        <w:t xml:space="preserve"> n. 36/2023, tramite la piattaforma </w:t>
      </w:r>
      <w:r w:rsidR="004205F5" w:rsidRPr="001F3A2B">
        <w:rPr>
          <w:rFonts w:ascii="Gadugi" w:hAnsi="Gadugi"/>
          <w:sz w:val="24"/>
          <w:szCs w:val="24"/>
        </w:rPr>
        <w:t>MEPA</w:t>
      </w:r>
      <w:r w:rsidRPr="001F3A2B">
        <w:rPr>
          <w:rFonts w:ascii="Gadugi" w:hAnsi="Gadugi"/>
          <w:sz w:val="24"/>
          <w:szCs w:val="24"/>
        </w:rPr>
        <w:t xml:space="preserve">, per la fornitura di </w:t>
      </w:r>
      <w:r w:rsidR="000A2585">
        <w:rPr>
          <w:rFonts w:ascii="Gadugi" w:hAnsi="Gadugi"/>
          <w:sz w:val="24"/>
          <w:szCs w:val="24"/>
        </w:rPr>
        <w:t>materiale di consumo per laboratori</w:t>
      </w:r>
      <w:r w:rsidR="00720EBC" w:rsidRPr="001F3A2B">
        <w:rPr>
          <w:rFonts w:ascii="Gadugi" w:hAnsi="Gadugi"/>
          <w:sz w:val="24"/>
          <w:szCs w:val="24"/>
        </w:rPr>
        <w:t>,</w:t>
      </w:r>
      <w:r w:rsidRPr="001F3A2B">
        <w:rPr>
          <w:rFonts w:ascii="Gadugi" w:hAnsi="Gadugi"/>
          <w:sz w:val="24"/>
          <w:szCs w:val="24"/>
        </w:rPr>
        <w:t xml:space="preserve"> necessar</w:t>
      </w:r>
      <w:r w:rsidR="004205F5" w:rsidRPr="001F3A2B">
        <w:rPr>
          <w:rFonts w:ascii="Gadugi" w:hAnsi="Gadugi"/>
          <w:sz w:val="24"/>
          <w:szCs w:val="24"/>
        </w:rPr>
        <w:t>i</w:t>
      </w:r>
      <w:r w:rsidR="00CD07D9" w:rsidRPr="001F3A2B">
        <w:rPr>
          <w:rFonts w:ascii="Gadugi" w:hAnsi="Gadugi"/>
          <w:sz w:val="24"/>
          <w:szCs w:val="24"/>
        </w:rPr>
        <w:t>a</w:t>
      </w:r>
      <w:r w:rsidRPr="001F3A2B">
        <w:rPr>
          <w:rFonts w:ascii="Gadugi" w:hAnsi="Gadugi"/>
          <w:sz w:val="24"/>
          <w:szCs w:val="24"/>
        </w:rPr>
        <w:t xml:space="preserve"> e indispensabil</w:t>
      </w:r>
      <w:r w:rsidR="00CD07D9" w:rsidRPr="001F3A2B">
        <w:rPr>
          <w:rFonts w:ascii="Gadugi" w:hAnsi="Gadugi"/>
          <w:sz w:val="24"/>
          <w:szCs w:val="24"/>
        </w:rPr>
        <w:t>e</w:t>
      </w:r>
      <w:r w:rsidRPr="001F3A2B">
        <w:rPr>
          <w:rFonts w:ascii="Gadugi" w:hAnsi="Gadugi"/>
          <w:sz w:val="24"/>
          <w:szCs w:val="24"/>
        </w:rPr>
        <w:t xml:space="preserve"> per </w:t>
      </w:r>
      <w:r w:rsidR="00546649" w:rsidRPr="00546649">
        <w:rPr>
          <w:rFonts w:ascii="Gadugi" w:hAnsi="Gadugi"/>
          <w:sz w:val="24"/>
          <w:szCs w:val="24"/>
        </w:rPr>
        <w:t xml:space="preserve">Progetto </w:t>
      </w:r>
      <w:bookmarkStart w:id="0" w:name="_Hlk219208358"/>
      <w:r w:rsidR="00546649" w:rsidRPr="00546649">
        <w:rPr>
          <w:rFonts w:ascii="Gadugi" w:hAnsi="Gadugi"/>
          <w:sz w:val="24"/>
          <w:szCs w:val="24"/>
        </w:rPr>
        <w:t>PRIN PNRR 2022 dal titolo: “AN INTEGRATED PLASMA CIRCULATING PROTEIN-MIRNA SIGNATURE IN TYPE 1 DIABETES: MARKERS AND PLAYERS OF DISEASE PROGRESSION (PROMISI)”</w:t>
      </w:r>
      <w:r w:rsidR="00546649">
        <w:rPr>
          <w:rFonts w:ascii="Gadugi" w:hAnsi="Gadugi"/>
          <w:sz w:val="24"/>
          <w:szCs w:val="24"/>
        </w:rPr>
        <w:t>.</w:t>
      </w:r>
    </w:p>
    <w:p w14:paraId="0720EBE5" w14:textId="177C2403" w:rsidR="00546649" w:rsidRDefault="00546649" w:rsidP="00016CDB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546649">
        <w:rPr>
          <w:rFonts w:ascii="Gadugi" w:hAnsi="Gadugi"/>
          <w:b/>
          <w:bCs/>
          <w:sz w:val="24"/>
          <w:szCs w:val="24"/>
        </w:rPr>
        <w:t>Codice progetto</w:t>
      </w:r>
      <w:r>
        <w:rPr>
          <w:rFonts w:ascii="Gadugi" w:hAnsi="Gadugi"/>
          <w:b/>
          <w:bCs/>
          <w:sz w:val="24"/>
          <w:szCs w:val="24"/>
        </w:rPr>
        <w:t>:</w:t>
      </w:r>
      <w:r w:rsidRPr="00546649">
        <w:rPr>
          <w:rFonts w:ascii="Gadugi" w:hAnsi="Gadugi"/>
          <w:sz w:val="24"/>
          <w:szCs w:val="24"/>
        </w:rPr>
        <w:t xml:space="preserve"> P2022H8MZ4</w:t>
      </w:r>
      <w:r>
        <w:rPr>
          <w:rFonts w:ascii="Gadugi" w:hAnsi="Gadugi"/>
          <w:sz w:val="24"/>
          <w:szCs w:val="24"/>
        </w:rPr>
        <w:t xml:space="preserve"> - </w:t>
      </w:r>
      <w:r w:rsidRPr="00546649">
        <w:rPr>
          <w:rFonts w:ascii="Gadugi" w:hAnsi="Gadugi"/>
          <w:sz w:val="24"/>
          <w:szCs w:val="24"/>
        </w:rPr>
        <w:t xml:space="preserve"> </w:t>
      </w:r>
      <w:r w:rsidRPr="00546649">
        <w:rPr>
          <w:rFonts w:ascii="Gadugi" w:hAnsi="Gadugi"/>
          <w:b/>
          <w:bCs/>
          <w:sz w:val="24"/>
          <w:szCs w:val="24"/>
        </w:rPr>
        <w:t>CUP:</w:t>
      </w:r>
      <w:r w:rsidRPr="00546649">
        <w:rPr>
          <w:rFonts w:ascii="Gadugi" w:hAnsi="Gadugi"/>
          <w:sz w:val="24"/>
          <w:szCs w:val="24"/>
        </w:rPr>
        <w:t xml:space="preserve"> F53D23008730001</w:t>
      </w:r>
      <w:r>
        <w:rPr>
          <w:rFonts w:ascii="Gadugi" w:hAnsi="Gadugi"/>
          <w:sz w:val="24"/>
          <w:szCs w:val="24"/>
        </w:rPr>
        <w:t xml:space="preserve"> </w:t>
      </w:r>
      <w:bookmarkEnd w:id="0"/>
      <w:r>
        <w:rPr>
          <w:rFonts w:ascii="Gadugi" w:hAnsi="Gadugi"/>
          <w:sz w:val="24"/>
          <w:szCs w:val="24"/>
        </w:rPr>
        <w:t xml:space="preserve">– </w:t>
      </w:r>
      <w:r w:rsidRPr="00546649">
        <w:rPr>
          <w:rFonts w:ascii="Gadugi" w:hAnsi="Gadugi"/>
          <w:b/>
          <w:bCs/>
          <w:sz w:val="24"/>
          <w:szCs w:val="24"/>
        </w:rPr>
        <w:t>CIG:</w:t>
      </w:r>
      <w:r>
        <w:rPr>
          <w:rFonts w:ascii="Gadugi" w:hAnsi="Gadugi"/>
          <w:b/>
          <w:bCs/>
          <w:sz w:val="24"/>
          <w:szCs w:val="24"/>
        </w:rPr>
        <w:t xml:space="preserve"> </w:t>
      </w:r>
      <w:r w:rsidRPr="00546649">
        <w:rPr>
          <w:rFonts w:ascii="Gadugi" w:hAnsi="Gadugi"/>
          <w:b/>
          <w:bCs/>
          <w:sz w:val="24"/>
          <w:szCs w:val="24"/>
        </w:rPr>
        <w:t xml:space="preserve">  </w:t>
      </w:r>
      <w:r w:rsidRPr="00546649">
        <w:rPr>
          <w:rFonts w:ascii="Gadugi" w:hAnsi="Gadugi"/>
          <w:sz w:val="24"/>
          <w:szCs w:val="24"/>
        </w:rPr>
        <w:t>B9EE962875</w:t>
      </w:r>
    </w:p>
    <w:p w14:paraId="1F81C32C" w14:textId="6B383F43" w:rsidR="009B70C9" w:rsidRPr="001F3A2B" w:rsidRDefault="009B70C9" w:rsidP="00C72FC5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IL DIRETTORE</w:t>
      </w:r>
    </w:p>
    <w:p w14:paraId="14B8F6D6" w14:textId="77777777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VISTO</w:t>
      </w:r>
      <w:r w:rsidRPr="001F3A2B">
        <w:rPr>
          <w:rFonts w:ascii="Gadugi" w:hAnsi="Gadugi"/>
          <w:sz w:val="24"/>
          <w:szCs w:val="24"/>
        </w:rPr>
        <w:t xml:space="preserve"> il Regolamento per l’amministrazione, la finanza e la contabilità, emanato con D.R. n. 62 del 29.01.2015;</w:t>
      </w:r>
    </w:p>
    <w:p w14:paraId="531312C9" w14:textId="77777777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VISTO</w:t>
      </w:r>
      <w:r w:rsidRPr="001F3A2B">
        <w:rPr>
          <w:rFonts w:ascii="Gadugi" w:hAnsi="Gadugi"/>
          <w:sz w:val="24"/>
          <w:szCs w:val="24"/>
        </w:rPr>
        <w:t xml:space="preserve"> il </w:t>
      </w:r>
      <w:r w:rsidRPr="001F3A2B">
        <w:rPr>
          <w:rFonts w:ascii="Gadugi" w:hAnsi="Gadugi"/>
          <w:i/>
          <w:iCs/>
          <w:sz w:val="24"/>
          <w:szCs w:val="24"/>
        </w:rPr>
        <w:t>Codice degli Appalti</w:t>
      </w:r>
      <w:r w:rsidRPr="001F3A2B">
        <w:rPr>
          <w:rFonts w:ascii="Gadugi" w:hAnsi="Gadugi"/>
          <w:sz w:val="24"/>
          <w:szCs w:val="24"/>
        </w:rPr>
        <w:t>, emanato con Decreto Legislativo 31 marzo 2023, n. 36;</w:t>
      </w:r>
    </w:p>
    <w:p w14:paraId="529DC72D" w14:textId="40577F37" w:rsidR="00C72FC5" w:rsidRPr="001F3A2B" w:rsidRDefault="009B70C9" w:rsidP="00D043CE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bookmarkStart w:id="1" w:name="_Hlk193787686"/>
      <w:r w:rsidRPr="001F3A2B">
        <w:rPr>
          <w:rFonts w:ascii="Gadugi" w:hAnsi="Gadugi"/>
          <w:b/>
          <w:bCs/>
          <w:sz w:val="24"/>
          <w:szCs w:val="24"/>
        </w:rPr>
        <w:t>VISTA</w:t>
      </w:r>
      <w:r w:rsidRPr="001F3A2B">
        <w:rPr>
          <w:rFonts w:ascii="Gadugi" w:hAnsi="Gadugi"/>
          <w:sz w:val="24"/>
          <w:szCs w:val="24"/>
        </w:rPr>
        <w:t xml:space="preserve"> </w:t>
      </w:r>
      <w:r w:rsidR="00C72FC5" w:rsidRPr="001F3A2B">
        <w:rPr>
          <w:rFonts w:ascii="Gadugi" w:hAnsi="Gadugi"/>
          <w:sz w:val="24"/>
          <w:szCs w:val="24"/>
        </w:rPr>
        <w:t xml:space="preserve">la decisione a contrarre del </w:t>
      </w:r>
      <w:r w:rsidR="00546649">
        <w:rPr>
          <w:rFonts w:ascii="Gadugi" w:hAnsi="Gadugi"/>
          <w:sz w:val="24"/>
          <w:szCs w:val="24"/>
        </w:rPr>
        <w:t>18.12</w:t>
      </w:r>
      <w:r w:rsidR="00014826" w:rsidRPr="001F3A2B">
        <w:rPr>
          <w:rFonts w:ascii="Gadugi" w:hAnsi="Gadugi"/>
          <w:sz w:val="24"/>
          <w:szCs w:val="24"/>
        </w:rPr>
        <w:t>.2025</w:t>
      </w:r>
      <w:r w:rsidR="00C72FC5" w:rsidRPr="001F3A2B">
        <w:rPr>
          <w:rFonts w:ascii="Gadugi" w:hAnsi="Gadugi"/>
          <w:sz w:val="24"/>
          <w:szCs w:val="24"/>
        </w:rPr>
        <w:t xml:space="preserve">, </w:t>
      </w:r>
      <w:r w:rsidR="00B11027" w:rsidRPr="00B11027">
        <w:rPr>
          <w:rFonts w:ascii="Gadugi" w:hAnsi="Gadugi"/>
          <w:sz w:val="24"/>
          <w:szCs w:val="24"/>
        </w:rPr>
        <w:t xml:space="preserve">assunta dal </w:t>
      </w:r>
      <w:r w:rsidR="00546649" w:rsidRPr="00546649">
        <w:rPr>
          <w:rFonts w:ascii="Gadugi" w:hAnsi="Gadugi"/>
          <w:sz w:val="24"/>
          <w:szCs w:val="24"/>
        </w:rPr>
        <w:t>Direttore del Dipartimento di Medicina Sperimentale e Clinica, Prof. Giuseppe Chiarella</w:t>
      </w:r>
      <w:r w:rsidR="00B11027" w:rsidRPr="00B11027">
        <w:rPr>
          <w:rFonts w:ascii="Gadugi" w:hAnsi="Gadugi"/>
          <w:sz w:val="24"/>
          <w:szCs w:val="24"/>
        </w:rPr>
        <w:t xml:space="preserve">, con la quale è stato autorizzato l’avvio della procedura di affidamento diretto, ai sensi dell’art. 50, comma 1, lett. b) del D.lgs. 36/2023, tramite la piattaforma MEPA, per la fornitura di materiale di consumo per laboratorio, necessario allo svolgimento delle attività </w:t>
      </w:r>
      <w:r w:rsidR="00D043CE">
        <w:rPr>
          <w:rFonts w:ascii="Gadugi" w:hAnsi="Gadugi"/>
          <w:sz w:val="24"/>
          <w:szCs w:val="24"/>
        </w:rPr>
        <w:t xml:space="preserve">di ricerca </w:t>
      </w:r>
      <w:r w:rsidR="00B11027" w:rsidRPr="00B11027">
        <w:rPr>
          <w:rFonts w:ascii="Gadugi" w:hAnsi="Gadugi"/>
          <w:sz w:val="24"/>
          <w:szCs w:val="24"/>
        </w:rPr>
        <w:t>del</w:t>
      </w:r>
      <w:r w:rsidR="00D043CE">
        <w:rPr>
          <w:rFonts w:ascii="Gadugi" w:hAnsi="Gadugi"/>
          <w:sz w:val="24"/>
          <w:szCs w:val="24"/>
        </w:rPr>
        <w:t xml:space="preserve"> progetto</w:t>
      </w:r>
      <w:r w:rsidR="00B11027" w:rsidRPr="00B11027">
        <w:rPr>
          <w:rFonts w:ascii="Gadugi" w:hAnsi="Gadugi"/>
          <w:sz w:val="24"/>
          <w:szCs w:val="24"/>
        </w:rPr>
        <w:t xml:space="preserve"> </w:t>
      </w:r>
      <w:r w:rsidR="00D043CE" w:rsidRPr="00D043CE">
        <w:rPr>
          <w:rFonts w:ascii="Gadugi" w:hAnsi="Gadugi"/>
          <w:sz w:val="24"/>
          <w:szCs w:val="24"/>
        </w:rPr>
        <w:t>PRIN PNRR 2022 dal titolo: “AN INTEGRATED PLASMA CIRCULATING PROTEIN-MIRNA SIGNATURE IN TYPE 1 DIABETES: MARKERS AND PLAYERS OF DISEASE PROGRESSION (PROMISI)”</w:t>
      </w:r>
      <w:r w:rsidR="00D043CE">
        <w:rPr>
          <w:rFonts w:ascii="Gadugi" w:hAnsi="Gadugi"/>
          <w:sz w:val="24"/>
          <w:szCs w:val="24"/>
        </w:rPr>
        <w:t xml:space="preserve">, </w:t>
      </w:r>
      <w:r w:rsidR="00D043CE" w:rsidRPr="00D043CE">
        <w:rPr>
          <w:rFonts w:ascii="Gadugi" w:hAnsi="Gadugi"/>
          <w:sz w:val="24"/>
          <w:szCs w:val="24"/>
        </w:rPr>
        <w:t>Codice progetto: P2022H8MZ4 -  CUP: F53D23008730001</w:t>
      </w:r>
      <w:r w:rsidR="00B11027" w:rsidRPr="00B11027">
        <w:rPr>
          <w:rFonts w:ascii="Gadugi" w:hAnsi="Gadugi"/>
          <w:sz w:val="24"/>
          <w:szCs w:val="24"/>
        </w:rPr>
        <w:t>;</w:t>
      </w:r>
    </w:p>
    <w:bookmarkEnd w:id="1"/>
    <w:p w14:paraId="528A0EB3" w14:textId="0F00A7D5" w:rsidR="00C72FC5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DATO ATTO</w:t>
      </w:r>
      <w:r w:rsidRPr="001F3A2B">
        <w:rPr>
          <w:rFonts w:ascii="Gadugi" w:hAnsi="Gadugi"/>
          <w:sz w:val="24"/>
          <w:szCs w:val="24"/>
        </w:rPr>
        <w:t xml:space="preserve"> </w:t>
      </w:r>
      <w:bookmarkStart w:id="2" w:name="_Hlk193787726"/>
      <w:r w:rsidR="00C72FC5" w:rsidRPr="001F3A2B">
        <w:rPr>
          <w:rFonts w:ascii="Gadugi" w:hAnsi="Gadugi"/>
          <w:sz w:val="24"/>
          <w:szCs w:val="24"/>
        </w:rPr>
        <w:t xml:space="preserve">che in data </w:t>
      </w:r>
      <w:r w:rsidR="00546649">
        <w:rPr>
          <w:rFonts w:ascii="Gadugi" w:hAnsi="Gadugi"/>
          <w:sz w:val="24"/>
          <w:szCs w:val="24"/>
        </w:rPr>
        <w:t>18.12.</w:t>
      </w:r>
      <w:r w:rsidR="0032503C" w:rsidRPr="001F3A2B">
        <w:rPr>
          <w:rFonts w:ascii="Gadugi" w:hAnsi="Gadugi"/>
          <w:sz w:val="24"/>
          <w:szCs w:val="24"/>
        </w:rPr>
        <w:t>205</w:t>
      </w:r>
      <w:r w:rsidR="00C72FC5" w:rsidRPr="001F3A2B">
        <w:rPr>
          <w:rFonts w:ascii="Gadugi" w:hAnsi="Gadugi"/>
          <w:sz w:val="24"/>
          <w:szCs w:val="24"/>
        </w:rPr>
        <w:t xml:space="preserve"> è stata inviata alla </w:t>
      </w:r>
      <w:bookmarkStart w:id="3" w:name="_Hlk202888516"/>
      <w:bookmarkStart w:id="4" w:name="_Hlk202888927"/>
      <w:r w:rsidR="008B6412" w:rsidRPr="008B6412">
        <w:rPr>
          <w:rFonts w:ascii="Gadugi" w:hAnsi="Gadugi"/>
          <w:sz w:val="24"/>
          <w:szCs w:val="24"/>
        </w:rPr>
        <w:t xml:space="preserve">ditta </w:t>
      </w:r>
      <w:r w:rsidR="00546649" w:rsidRPr="00546649">
        <w:rPr>
          <w:rFonts w:ascii="Gadugi" w:hAnsi="Gadugi"/>
          <w:sz w:val="24"/>
          <w:szCs w:val="24"/>
        </w:rPr>
        <w:t>FISHER Scientific S.a.s., con sede legale in Via San Bovio, 3 – 20054 Segrate (MI)</w:t>
      </w:r>
      <w:r w:rsidR="006E6E1A" w:rsidRPr="001F3A2B">
        <w:rPr>
          <w:rFonts w:ascii="Gadugi" w:hAnsi="Gadugi"/>
          <w:sz w:val="24"/>
          <w:szCs w:val="24"/>
        </w:rPr>
        <w:t>,</w:t>
      </w:r>
      <w:bookmarkEnd w:id="3"/>
      <w:r w:rsidR="005341BC" w:rsidRPr="001F3A2B">
        <w:rPr>
          <w:rFonts w:ascii="Gadugi" w:hAnsi="Gadugi"/>
        </w:rPr>
        <w:t xml:space="preserve"> </w:t>
      </w:r>
      <w:bookmarkEnd w:id="4"/>
      <w:r w:rsidR="00C72FC5" w:rsidRPr="001F3A2B">
        <w:rPr>
          <w:rFonts w:ascii="Gadugi" w:hAnsi="Gadugi"/>
          <w:sz w:val="24"/>
          <w:szCs w:val="24"/>
        </w:rPr>
        <w:t xml:space="preserve">tramite la piattaforma </w:t>
      </w:r>
      <w:r w:rsidR="004205F5" w:rsidRPr="001F3A2B">
        <w:rPr>
          <w:rFonts w:ascii="Gadugi" w:hAnsi="Gadugi"/>
          <w:sz w:val="24"/>
          <w:szCs w:val="24"/>
        </w:rPr>
        <w:t>MEPA</w:t>
      </w:r>
      <w:r w:rsidR="00C72FC5" w:rsidRPr="001F3A2B">
        <w:rPr>
          <w:rFonts w:ascii="Gadugi" w:hAnsi="Gadugi"/>
          <w:sz w:val="24"/>
          <w:szCs w:val="24"/>
        </w:rPr>
        <w:t xml:space="preserve">, la richiesta di offerta </w:t>
      </w:r>
      <w:r w:rsidR="004205F5" w:rsidRPr="001F3A2B">
        <w:rPr>
          <w:rFonts w:ascii="Gadugi" w:hAnsi="Gadugi"/>
          <w:sz w:val="24"/>
          <w:szCs w:val="24"/>
        </w:rPr>
        <w:t xml:space="preserve">RDO n. </w:t>
      </w:r>
      <w:r w:rsidR="008B6412">
        <w:rPr>
          <w:rFonts w:ascii="Gadugi" w:hAnsi="Gadugi"/>
          <w:sz w:val="24"/>
          <w:szCs w:val="24"/>
        </w:rPr>
        <w:t>5</w:t>
      </w:r>
      <w:r w:rsidR="00546649">
        <w:rPr>
          <w:rFonts w:ascii="Gadugi" w:hAnsi="Gadugi"/>
          <w:sz w:val="24"/>
          <w:szCs w:val="24"/>
        </w:rPr>
        <w:t>931977</w:t>
      </w:r>
      <w:r w:rsidR="00C72FC5" w:rsidRPr="001F3A2B">
        <w:rPr>
          <w:rFonts w:ascii="Gadugi" w:hAnsi="Gadugi"/>
          <w:sz w:val="24"/>
          <w:szCs w:val="24"/>
        </w:rPr>
        <w:t xml:space="preserve">, con scadenza per la risposta entro le ore 12:00 del </w:t>
      </w:r>
      <w:r w:rsidR="00546649">
        <w:rPr>
          <w:rFonts w:ascii="Gadugi" w:hAnsi="Gadugi"/>
          <w:sz w:val="24"/>
          <w:szCs w:val="24"/>
        </w:rPr>
        <w:t>29.12</w:t>
      </w:r>
      <w:r w:rsidR="00C72FC5" w:rsidRPr="001F3A2B">
        <w:rPr>
          <w:rFonts w:ascii="Gadugi" w:hAnsi="Gadugi"/>
          <w:sz w:val="24"/>
          <w:szCs w:val="24"/>
        </w:rPr>
        <w:t xml:space="preserve">.2025, per un importo stimato di € </w:t>
      </w:r>
      <w:r w:rsidR="00546649">
        <w:rPr>
          <w:rFonts w:ascii="Gadugi" w:hAnsi="Gadugi"/>
          <w:sz w:val="24"/>
          <w:szCs w:val="24"/>
        </w:rPr>
        <w:t>602</w:t>
      </w:r>
      <w:r w:rsidR="00AA197E">
        <w:rPr>
          <w:rFonts w:ascii="Gadugi" w:hAnsi="Gadugi"/>
          <w:sz w:val="24"/>
          <w:szCs w:val="24"/>
        </w:rPr>
        <w:t>,00</w:t>
      </w:r>
      <w:r w:rsidR="00C72FC5" w:rsidRPr="001F3A2B">
        <w:rPr>
          <w:rFonts w:ascii="Gadugi" w:hAnsi="Gadugi"/>
          <w:sz w:val="24"/>
          <w:szCs w:val="24"/>
        </w:rPr>
        <w:t xml:space="preserve"> IVA esclusa;</w:t>
      </w:r>
    </w:p>
    <w:bookmarkEnd w:id="2"/>
    <w:p w14:paraId="47747603" w14:textId="74F3D7B7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lastRenderedPageBreak/>
        <w:t>VISTA</w:t>
      </w:r>
      <w:r w:rsidRPr="001F3A2B">
        <w:rPr>
          <w:rFonts w:ascii="Gadugi" w:hAnsi="Gadugi"/>
          <w:sz w:val="24"/>
          <w:szCs w:val="24"/>
        </w:rPr>
        <w:t xml:space="preserve"> </w:t>
      </w:r>
      <w:r w:rsidR="00546649" w:rsidRPr="00546649">
        <w:rPr>
          <w:rFonts w:ascii="Gadugi" w:hAnsi="Gadugi"/>
          <w:sz w:val="24"/>
          <w:szCs w:val="24"/>
        </w:rPr>
        <w:t>’offerta pervenuta in data 23.12.2025 dalla ditta FISHER Scientific S.a.s., con sede legale in Via San Bovio, 3 – 20054 Segrate (MI), per un importo pari a € 263,00 (IVA esclusa), riferita a un quantitativo inferiore rispetto a quello richiesto (n. 4 unità anziché n. 10 unità)</w:t>
      </w:r>
      <w:r w:rsidRPr="001F3A2B">
        <w:rPr>
          <w:rFonts w:ascii="Gadugi" w:hAnsi="Gadugi"/>
          <w:sz w:val="24"/>
          <w:szCs w:val="24"/>
        </w:rPr>
        <w:t>;</w:t>
      </w:r>
    </w:p>
    <w:p w14:paraId="561BAF07" w14:textId="39208E89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CONSIDERATO</w:t>
      </w:r>
      <w:r w:rsidRPr="001F3A2B">
        <w:rPr>
          <w:rFonts w:ascii="Gadugi" w:hAnsi="Gadugi"/>
          <w:sz w:val="24"/>
          <w:szCs w:val="24"/>
        </w:rPr>
        <w:t xml:space="preserve"> opportuno procedere all’affidamento della fornitura alla ditta </w:t>
      </w:r>
      <w:r w:rsidR="00546649" w:rsidRPr="00546649">
        <w:rPr>
          <w:rFonts w:ascii="Gadugi" w:hAnsi="Gadugi"/>
          <w:sz w:val="24"/>
          <w:szCs w:val="24"/>
        </w:rPr>
        <w:t>FISHER Scientific S.a.s., con sede legale in Via San Bovio, 3 – 20054 Segrate (MI),</w:t>
      </w:r>
      <w:r w:rsidR="00B57EA2" w:rsidRPr="001F3A2B">
        <w:rPr>
          <w:rFonts w:ascii="Gadugi" w:hAnsi="Gadugi"/>
          <w:sz w:val="24"/>
          <w:szCs w:val="24"/>
        </w:rPr>
        <w:t xml:space="preserve"> </w:t>
      </w:r>
      <w:r w:rsidRPr="001F3A2B">
        <w:rPr>
          <w:rFonts w:ascii="Gadugi" w:hAnsi="Gadugi"/>
          <w:sz w:val="24"/>
          <w:szCs w:val="24"/>
        </w:rPr>
        <w:t xml:space="preserve">per un importo di € </w:t>
      </w:r>
      <w:r w:rsidR="007B62F9">
        <w:rPr>
          <w:rFonts w:ascii="Gadugi" w:hAnsi="Gadugi"/>
          <w:sz w:val="24"/>
          <w:szCs w:val="24"/>
        </w:rPr>
        <w:t>6</w:t>
      </w:r>
      <w:r w:rsidR="00546649">
        <w:rPr>
          <w:rFonts w:ascii="Gadugi" w:hAnsi="Gadugi"/>
          <w:sz w:val="24"/>
          <w:szCs w:val="24"/>
        </w:rPr>
        <w:t>02</w:t>
      </w:r>
      <w:r w:rsidR="007B62F9">
        <w:rPr>
          <w:rFonts w:ascii="Gadugi" w:hAnsi="Gadugi"/>
          <w:sz w:val="24"/>
          <w:szCs w:val="24"/>
        </w:rPr>
        <w:t>,00</w:t>
      </w:r>
      <w:r w:rsidRPr="001F3A2B">
        <w:rPr>
          <w:rFonts w:ascii="Gadugi" w:hAnsi="Gadugi"/>
          <w:sz w:val="24"/>
          <w:szCs w:val="24"/>
        </w:rPr>
        <w:t xml:space="preserve"> iva esclusa, com</w:t>
      </w:r>
      <w:r w:rsidR="001F3A2B">
        <w:rPr>
          <w:rFonts w:ascii="Gadugi" w:hAnsi="Gadugi"/>
          <w:sz w:val="24"/>
          <w:szCs w:val="24"/>
        </w:rPr>
        <w:t>e</w:t>
      </w:r>
      <w:r w:rsidRPr="001F3A2B">
        <w:rPr>
          <w:rFonts w:ascii="Gadugi" w:hAnsi="Gadugi"/>
          <w:sz w:val="24"/>
          <w:szCs w:val="24"/>
        </w:rPr>
        <w:t xml:space="preserve"> da relazione del RUP che ha verificato i requisiti rispetto alle finalità perseguite dalla stazione appaltante ed ha accertato che l’operatore economico </w:t>
      </w:r>
      <w:r w:rsidR="00410E02" w:rsidRPr="001F3A2B">
        <w:rPr>
          <w:rFonts w:ascii="Gadugi" w:hAnsi="Gadugi"/>
          <w:sz w:val="24"/>
          <w:szCs w:val="24"/>
        </w:rPr>
        <w:t>è</w:t>
      </w:r>
      <w:r w:rsidRPr="001F3A2B">
        <w:rPr>
          <w:rFonts w:ascii="Gadugi" w:hAnsi="Gadugi"/>
          <w:sz w:val="24"/>
          <w:szCs w:val="24"/>
        </w:rPr>
        <w:t xml:space="preserve"> in possesso dei requisiti richiesti e con documentata esperienza nel settore;</w:t>
      </w:r>
    </w:p>
    <w:p w14:paraId="7F1689CA" w14:textId="3B9A135D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DATO ATTO</w:t>
      </w:r>
      <w:r w:rsidRPr="001F3A2B">
        <w:rPr>
          <w:rFonts w:ascii="Gadugi" w:hAnsi="Gadugi"/>
          <w:sz w:val="24"/>
          <w:szCs w:val="24"/>
        </w:rPr>
        <w:t xml:space="preserve"> che, ai sensi dell’art. 17 del </w:t>
      </w:r>
      <w:r w:rsidR="004205F5" w:rsidRPr="001F3A2B">
        <w:rPr>
          <w:rFonts w:ascii="Gadugi" w:hAnsi="Gadugi"/>
          <w:sz w:val="24"/>
          <w:szCs w:val="24"/>
        </w:rPr>
        <w:t>D.lgs.</w:t>
      </w:r>
      <w:r w:rsidRPr="001F3A2B">
        <w:rPr>
          <w:rFonts w:ascii="Gadugi" w:hAnsi="Gadugi"/>
          <w:sz w:val="24"/>
          <w:szCs w:val="24"/>
        </w:rPr>
        <w:t xml:space="preserve"> 36/2023, il presente procedimento è finalizzato alla stipulazione di un contratto, con le seguenti caratteristiche essenziali:</w:t>
      </w:r>
    </w:p>
    <w:p w14:paraId="1EB0F9F4" w14:textId="64BFF2EF" w:rsidR="009B70C9" w:rsidRPr="001F3A2B" w:rsidRDefault="009B70C9" w:rsidP="009B70C9">
      <w:pPr>
        <w:numPr>
          <w:ilvl w:val="0"/>
          <w:numId w:val="7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Finalità e oggetto del contratto:</w:t>
      </w:r>
      <w:r w:rsidRPr="001F3A2B">
        <w:rPr>
          <w:rFonts w:ascii="Gadugi" w:hAnsi="Gadugi"/>
          <w:sz w:val="24"/>
          <w:szCs w:val="24"/>
        </w:rPr>
        <w:t xml:space="preserve"> fornitura</w:t>
      </w:r>
      <w:r w:rsidR="00534A52" w:rsidRPr="001F3A2B">
        <w:rPr>
          <w:rFonts w:ascii="Gadugi" w:hAnsi="Gadugi"/>
          <w:sz w:val="24"/>
          <w:szCs w:val="24"/>
        </w:rPr>
        <w:t xml:space="preserve"> </w:t>
      </w:r>
      <w:r w:rsidR="00B57EA2" w:rsidRPr="001F3A2B">
        <w:rPr>
          <w:rFonts w:ascii="Gadugi" w:hAnsi="Gadugi"/>
          <w:sz w:val="24"/>
          <w:szCs w:val="24"/>
        </w:rPr>
        <w:t xml:space="preserve">di </w:t>
      </w:r>
      <w:r w:rsidR="007B62F9">
        <w:rPr>
          <w:rFonts w:ascii="Gadugi" w:hAnsi="Gadugi"/>
          <w:sz w:val="24"/>
          <w:szCs w:val="24"/>
        </w:rPr>
        <w:t>materiale di consumo per laboratori</w:t>
      </w:r>
      <w:r w:rsidRPr="001F3A2B">
        <w:rPr>
          <w:rFonts w:ascii="Gadugi" w:hAnsi="Gadugi"/>
          <w:sz w:val="24"/>
          <w:szCs w:val="24"/>
        </w:rPr>
        <w:t>;</w:t>
      </w:r>
    </w:p>
    <w:p w14:paraId="0671CAF4" w14:textId="67410DD5" w:rsidR="009B70C9" w:rsidRPr="001F3A2B" w:rsidRDefault="009B70C9" w:rsidP="009B70C9">
      <w:pPr>
        <w:numPr>
          <w:ilvl w:val="0"/>
          <w:numId w:val="7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Importo del contratto:</w:t>
      </w:r>
      <w:r w:rsidRPr="001F3A2B">
        <w:rPr>
          <w:rFonts w:ascii="Gadugi" w:hAnsi="Gadugi"/>
          <w:sz w:val="24"/>
          <w:szCs w:val="24"/>
        </w:rPr>
        <w:t xml:space="preserve"> € </w:t>
      </w:r>
      <w:r w:rsidR="00546649">
        <w:rPr>
          <w:rFonts w:ascii="Gadugi" w:hAnsi="Gadugi"/>
          <w:sz w:val="24"/>
          <w:szCs w:val="24"/>
        </w:rPr>
        <w:t>602</w:t>
      </w:r>
      <w:r w:rsidR="007B62F9">
        <w:rPr>
          <w:rFonts w:ascii="Gadugi" w:hAnsi="Gadugi"/>
          <w:sz w:val="24"/>
          <w:szCs w:val="24"/>
        </w:rPr>
        <w:t>,00</w:t>
      </w:r>
      <w:r w:rsidRPr="001F3A2B">
        <w:rPr>
          <w:rFonts w:ascii="Gadugi" w:hAnsi="Gadugi"/>
          <w:sz w:val="24"/>
          <w:szCs w:val="24"/>
        </w:rPr>
        <w:t xml:space="preserve"> oltre IVA;</w:t>
      </w:r>
    </w:p>
    <w:p w14:paraId="5683A6CA" w14:textId="0882A9D3" w:rsidR="009B70C9" w:rsidRPr="001F3A2B" w:rsidRDefault="009B70C9" w:rsidP="009B70C9">
      <w:pPr>
        <w:numPr>
          <w:ilvl w:val="0"/>
          <w:numId w:val="7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Forma del contratto:</w:t>
      </w:r>
      <w:r w:rsidRPr="001F3A2B">
        <w:rPr>
          <w:rFonts w:ascii="Gadugi" w:hAnsi="Gadugi"/>
          <w:sz w:val="24"/>
          <w:szCs w:val="24"/>
        </w:rPr>
        <w:t xml:space="preserve"> ai sensi dell’art. 18, comma 1, del D.lgs. n. 36/2023, mediante corrispondenza secondo l’uso commerciale (scambio di lettere, anche tramite PEC o sistemi elettronici di recapito certificato, ai sensi del Regolamento UE n. 910/2014);</w:t>
      </w:r>
    </w:p>
    <w:p w14:paraId="13A27D69" w14:textId="44B7E9E9" w:rsidR="009B70C9" w:rsidRPr="001F3A2B" w:rsidRDefault="009B70C9" w:rsidP="009B70C9">
      <w:pPr>
        <w:numPr>
          <w:ilvl w:val="0"/>
          <w:numId w:val="7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Modalità di scelta del contraente:</w:t>
      </w:r>
      <w:r w:rsidRPr="001F3A2B">
        <w:rPr>
          <w:rFonts w:ascii="Gadugi" w:hAnsi="Gadugi"/>
          <w:sz w:val="24"/>
          <w:szCs w:val="24"/>
        </w:rPr>
        <w:t xml:space="preserve"> affidamento diretto ai sensi dell’art. 50 del </w:t>
      </w:r>
      <w:r w:rsidR="004205F5" w:rsidRPr="001F3A2B">
        <w:rPr>
          <w:rFonts w:ascii="Gadugi" w:hAnsi="Gadugi"/>
          <w:sz w:val="24"/>
          <w:szCs w:val="24"/>
        </w:rPr>
        <w:t>D.lgs.</w:t>
      </w:r>
      <w:r w:rsidRPr="001F3A2B">
        <w:rPr>
          <w:rFonts w:ascii="Gadugi" w:hAnsi="Gadugi"/>
          <w:sz w:val="24"/>
          <w:szCs w:val="24"/>
        </w:rPr>
        <w:t xml:space="preserve"> 36/2023;</w:t>
      </w:r>
    </w:p>
    <w:p w14:paraId="5BB1D971" w14:textId="77777777" w:rsidR="009B70C9" w:rsidRPr="001F3A2B" w:rsidRDefault="009B70C9" w:rsidP="009B70C9">
      <w:pPr>
        <w:numPr>
          <w:ilvl w:val="0"/>
          <w:numId w:val="7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Clausole essenziali:</w:t>
      </w:r>
      <w:r w:rsidRPr="001F3A2B">
        <w:rPr>
          <w:rFonts w:ascii="Gadugi" w:hAnsi="Gadugi"/>
          <w:sz w:val="24"/>
          <w:szCs w:val="24"/>
        </w:rPr>
        <w:t xml:space="preserve"> contenute nella documentazione della procedura di affidamento;</w:t>
      </w:r>
    </w:p>
    <w:p w14:paraId="23F80F3C" w14:textId="23531EDC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VERIFICATO</w:t>
      </w:r>
      <w:r w:rsidRPr="001F3A2B">
        <w:rPr>
          <w:rFonts w:ascii="Gadugi" w:hAnsi="Gadugi"/>
          <w:sz w:val="24"/>
          <w:szCs w:val="24"/>
        </w:rPr>
        <w:t xml:space="preserve"> che, ai sensi dell’art. 55 del </w:t>
      </w:r>
      <w:r w:rsidR="004205F5" w:rsidRPr="001F3A2B">
        <w:rPr>
          <w:rFonts w:ascii="Gadugi" w:hAnsi="Gadugi"/>
          <w:sz w:val="24"/>
          <w:szCs w:val="24"/>
        </w:rPr>
        <w:t>D.lgs.</w:t>
      </w:r>
      <w:r w:rsidRPr="001F3A2B">
        <w:rPr>
          <w:rFonts w:ascii="Gadugi" w:hAnsi="Gadugi"/>
          <w:sz w:val="24"/>
          <w:szCs w:val="24"/>
        </w:rPr>
        <w:t xml:space="preserve"> 36/2023, non si applicano i termini dilatatori previsti dall’art. 18, commi 3 e 4, per affidamenti inferiori alle soglie di rilevanza europea;</w:t>
      </w:r>
    </w:p>
    <w:p w14:paraId="50EFBC03" w14:textId="4F9F0E65" w:rsidR="009B70C9" w:rsidRPr="001F3A2B" w:rsidRDefault="009B70C9" w:rsidP="009B70C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RITENUTO</w:t>
      </w:r>
      <w:r w:rsidRPr="001F3A2B">
        <w:rPr>
          <w:rFonts w:ascii="Gadugi" w:hAnsi="Gadugi"/>
          <w:sz w:val="24"/>
          <w:szCs w:val="24"/>
        </w:rPr>
        <w:t xml:space="preserve"> opportuno assumere idoneo impegno di spesa;</w:t>
      </w:r>
    </w:p>
    <w:p w14:paraId="180C9184" w14:textId="77777777" w:rsidR="009B70C9" w:rsidRPr="001F3A2B" w:rsidRDefault="009B70C9" w:rsidP="00892324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DETERMINA</w:t>
      </w:r>
    </w:p>
    <w:p w14:paraId="353720F0" w14:textId="12D8D942" w:rsidR="009B70C9" w:rsidRPr="001F3A2B" w:rsidRDefault="009B70C9" w:rsidP="009B70C9">
      <w:pPr>
        <w:numPr>
          <w:ilvl w:val="0"/>
          <w:numId w:val="8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lastRenderedPageBreak/>
        <w:t>Di approvare</w:t>
      </w:r>
      <w:r w:rsidRPr="001F3A2B">
        <w:rPr>
          <w:rFonts w:ascii="Gadugi" w:hAnsi="Gadugi"/>
          <w:sz w:val="24"/>
          <w:szCs w:val="24"/>
        </w:rPr>
        <w:t xml:space="preserve"> la relazione del RUP, Dott. Giuseppe Ceravolo, che propone l’aggiudicazione </w:t>
      </w:r>
      <w:r w:rsidR="007B62F9" w:rsidRPr="00F0033A">
        <w:rPr>
          <w:rFonts w:ascii="Gadugi" w:hAnsi="Gadugi"/>
          <w:sz w:val="24"/>
          <w:szCs w:val="24"/>
        </w:rPr>
        <w:t xml:space="preserve">ditta </w:t>
      </w:r>
      <w:r w:rsidR="00546649" w:rsidRPr="00546649">
        <w:rPr>
          <w:rFonts w:ascii="Gadugi" w:hAnsi="Gadugi"/>
          <w:sz w:val="24"/>
          <w:szCs w:val="24"/>
        </w:rPr>
        <w:t>FISHER Scientific S.a.s., con sede legale in Via San Bovio, 3 – 20054 Segrate (MI)</w:t>
      </w:r>
      <w:r w:rsidR="00B57EA2" w:rsidRPr="001F3A2B">
        <w:rPr>
          <w:rFonts w:ascii="Gadugi" w:hAnsi="Gadugi"/>
          <w:sz w:val="24"/>
          <w:szCs w:val="24"/>
        </w:rPr>
        <w:t xml:space="preserve">, </w:t>
      </w:r>
      <w:r w:rsidRPr="001F3A2B">
        <w:rPr>
          <w:rFonts w:ascii="Gadugi" w:hAnsi="Gadugi"/>
          <w:sz w:val="24"/>
          <w:szCs w:val="24"/>
        </w:rPr>
        <w:t xml:space="preserve">per un importo pari a € </w:t>
      </w:r>
      <w:r w:rsidR="007B62F9">
        <w:rPr>
          <w:rFonts w:ascii="Gadugi" w:hAnsi="Gadugi"/>
          <w:sz w:val="24"/>
          <w:szCs w:val="24"/>
        </w:rPr>
        <w:t>6</w:t>
      </w:r>
      <w:r w:rsidR="00546649">
        <w:rPr>
          <w:rFonts w:ascii="Gadugi" w:hAnsi="Gadugi"/>
          <w:sz w:val="24"/>
          <w:szCs w:val="24"/>
        </w:rPr>
        <w:t>02</w:t>
      </w:r>
      <w:r w:rsidR="007B62F9">
        <w:rPr>
          <w:rFonts w:ascii="Gadugi" w:hAnsi="Gadugi"/>
          <w:sz w:val="24"/>
          <w:szCs w:val="24"/>
        </w:rPr>
        <w:t>,00</w:t>
      </w:r>
      <w:r w:rsidR="00C72FC5" w:rsidRPr="001F3A2B">
        <w:rPr>
          <w:rFonts w:ascii="Gadugi" w:hAnsi="Gadugi"/>
          <w:sz w:val="24"/>
          <w:szCs w:val="24"/>
        </w:rPr>
        <w:t xml:space="preserve"> </w:t>
      </w:r>
      <w:r w:rsidRPr="001F3A2B">
        <w:rPr>
          <w:rFonts w:ascii="Gadugi" w:hAnsi="Gadugi"/>
          <w:sz w:val="24"/>
          <w:szCs w:val="24"/>
        </w:rPr>
        <w:t>IVA esclusa.</w:t>
      </w:r>
    </w:p>
    <w:p w14:paraId="1EF76291" w14:textId="40EC3890" w:rsidR="009B70C9" w:rsidRPr="001F3A2B" w:rsidRDefault="009B70C9" w:rsidP="009B70C9">
      <w:pPr>
        <w:numPr>
          <w:ilvl w:val="0"/>
          <w:numId w:val="8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Di aggiudicare definitivamente</w:t>
      </w:r>
      <w:r w:rsidRPr="001F3A2B">
        <w:rPr>
          <w:rFonts w:ascii="Gadugi" w:hAnsi="Gadugi"/>
          <w:sz w:val="24"/>
          <w:szCs w:val="24"/>
        </w:rPr>
        <w:t xml:space="preserve"> l’affidamento della fornitura alla </w:t>
      </w:r>
      <w:r w:rsidR="007B62F9" w:rsidRPr="00F0033A">
        <w:rPr>
          <w:rFonts w:ascii="Gadugi" w:hAnsi="Gadugi"/>
          <w:sz w:val="24"/>
          <w:szCs w:val="24"/>
        </w:rPr>
        <w:t xml:space="preserve">ditta </w:t>
      </w:r>
      <w:r w:rsidR="00546649" w:rsidRPr="00546649">
        <w:rPr>
          <w:rFonts w:ascii="Gadugi" w:hAnsi="Gadugi"/>
          <w:sz w:val="24"/>
          <w:szCs w:val="24"/>
        </w:rPr>
        <w:t>FISHER Scientific S.a.s., con sede legale in Via San Bovio, 3 – 20054 Segrate (MI)</w:t>
      </w:r>
      <w:r w:rsidR="00DA275D" w:rsidRPr="001F3A2B">
        <w:rPr>
          <w:rFonts w:ascii="Gadugi" w:hAnsi="Gadugi"/>
          <w:sz w:val="24"/>
          <w:szCs w:val="24"/>
        </w:rPr>
        <w:t xml:space="preserve">, </w:t>
      </w:r>
      <w:r w:rsidRPr="001F3A2B">
        <w:rPr>
          <w:rFonts w:ascii="Gadugi" w:hAnsi="Gadugi"/>
          <w:sz w:val="24"/>
          <w:szCs w:val="24"/>
        </w:rPr>
        <w:t xml:space="preserve">per un importo pari a € </w:t>
      </w:r>
      <w:r w:rsidR="007B62F9">
        <w:rPr>
          <w:rFonts w:ascii="Gadugi" w:hAnsi="Gadugi"/>
          <w:sz w:val="24"/>
          <w:szCs w:val="24"/>
        </w:rPr>
        <w:t>6</w:t>
      </w:r>
      <w:r w:rsidR="00546649">
        <w:rPr>
          <w:rFonts w:ascii="Gadugi" w:hAnsi="Gadugi"/>
          <w:sz w:val="24"/>
          <w:szCs w:val="24"/>
        </w:rPr>
        <w:t>02</w:t>
      </w:r>
      <w:r w:rsidR="007B62F9">
        <w:rPr>
          <w:rFonts w:ascii="Gadugi" w:hAnsi="Gadugi"/>
          <w:sz w:val="24"/>
          <w:szCs w:val="24"/>
        </w:rPr>
        <w:t>,00</w:t>
      </w:r>
      <w:r w:rsidRPr="001F3A2B">
        <w:rPr>
          <w:rFonts w:ascii="Gadugi" w:hAnsi="Gadugi"/>
          <w:sz w:val="24"/>
          <w:szCs w:val="24"/>
        </w:rPr>
        <w:t xml:space="preserve"> IVA esclusa.</w:t>
      </w:r>
    </w:p>
    <w:p w14:paraId="138D242E" w14:textId="25503A81" w:rsidR="009B70C9" w:rsidRPr="001F3A2B" w:rsidRDefault="009B70C9" w:rsidP="00410E02">
      <w:pPr>
        <w:numPr>
          <w:ilvl w:val="0"/>
          <w:numId w:val="8"/>
        </w:numPr>
        <w:spacing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 xml:space="preserve">Di imputare la spesa definitiva pari a € </w:t>
      </w:r>
      <w:r w:rsidR="007B62F9">
        <w:rPr>
          <w:rFonts w:ascii="Gadugi" w:hAnsi="Gadugi"/>
          <w:b/>
          <w:bCs/>
          <w:sz w:val="24"/>
          <w:szCs w:val="24"/>
        </w:rPr>
        <w:t>6</w:t>
      </w:r>
      <w:r w:rsidR="00546649">
        <w:rPr>
          <w:rFonts w:ascii="Gadugi" w:hAnsi="Gadugi"/>
          <w:b/>
          <w:bCs/>
          <w:sz w:val="24"/>
          <w:szCs w:val="24"/>
        </w:rPr>
        <w:t>02</w:t>
      </w:r>
      <w:r w:rsidR="007B62F9">
        <w:rPr>
          <w:rFonts w:ascii="Gadugi" w:hAnsi="Gadugi"/>
          <w:b/>
          <w:bCs/>
          <w:sz w:val="24"/>
          <w:szCs w:val="24"/>
        </w:rPr>
        <w:t>,00</w:t>
      </w:r>
      <w:r w:rsidR="000415AF" w:rsidRPr="001F3A2B">
        <w:rPr>
          <w:rFonts w:ascii="Gadugi" w:hAnsi="Gadugi"/>
          <w:b/>
          <w:bCs/>
          <w:sz w:val="24"/>
          <w:szCs w:val="24"/>
        </w:rPr>
        <w:t xml:space="preserve"> </w:t>
      </w:r>
      <w:r w:rsidRPr="001F3A2B">
        <w:rPr>
          <w:rFonts w:ascii="Gadugi" w:hAnsi="Gadugi"/>
          <w:sz w:val="24"/>
          <w:szCs w:val="24"/>
        </w:rPr>
        <w:t>sulle seguenti voci di bilancio:</w:t>
      </w:r>
    </w:p>
    <w:p w14:paraId="281E53AC" w14:textId="77777777" w:rsidR="00057562" w:rsidRPr="00057562" w:rsidRDefault="00057562" w:rsidP="00057562">
      <w:pPr>
        <w:numPr>
          <w:ilvl w:val="1"/>
          <w:numId w:val="9"/>
        </w:numPr>
        <w:spacing w:line="360" w:lineRule="auto"/>
        <w:jc w:val="both"/>
        <w:rPr>
          <w:rFonts w:ascii="Gadugi" w:hAnsi="Gadugi"/>
          <w:sz w:val="24"/>
          <w:szCs w:val="24"/>
        </w:rPr>
      </w:pPr>
      <w:r w:rsidRPr="00057562">
        <w:rPr>
          <w:rFonts w:ascii="Gadugi" w:hAnsi="Gadugi"/>
          <w:sz w:val="24"/>
          <w:szCs w:val="24"/>
        </w:rPr>
        <w:t>COAN CA.04.40.01.02 – Materiali di consumo per laboratori;</w:t>
      </w:r>
    </w:p>
    <w:p w14:paraId="2E7CA801" w14:textId="77777777" w:rsidR="00057562" w:rsidRPr="00057562" w:rsidRDefault="00057562" w:rsidP="00057562">
      <w:pPr>
        <w:numPr>
          <w:ilvl w:val="1"/>
          <w:numId w:val="9"/>
        </w:numPr>
        <w:spacing w:line="360" w:lineRule="auto"/>
        <w:jc w:val="both"/>
        <w:rPr>
          <w:rFonts w:ascii="Gadugi" w:hAnsi="Gadugi"/>
          <w:sz w:val="24"/>
          <w:szCs w:val="24"/>
        </w:rPr>
      </w:pPr>
      <w:r w:rsidRPr="00057562">
        <w:rPr>
          <w:rFonts w:ascii="Gadugi" w:hAnsi="Gadugi"/>
          <w:sz w:val="24"/>
          <w:szCs w:val="24"/>
        </w:rPr>
        <w:t xml:space="preserve"> COAN CA.04.41.07.07 – Trasporti, facchinaggi e competenze spedizionieri;</w:t>
      </w:r>
    </w:p>
    <w:p w14:paraId="64D4CF27" w14:textId="4C88AED1" w:rsidR="00B11027" w:rsidRDefault="00057562" w:rsidP="00B11027">
      <w:pPr>
        <w:numPr>
          <w:ilvl w:val="1"/>
          <w:numId w:val="9"/>
        </w:numPr>
        <w:spacing w:line="360" w:lineRule="auto"/>
        <w:jc w:val="both"/>
        <w:rPr>
          <w:rFonts w:ascii="Gadugi" w:hAnsi="Gadugi"/>
          <w:sz w:val="24"/>
          <w:szCs w:val="24"/>
        </w:rPr>
      </w:pPr>
      <w:r w:rsidRPr="00057562">
        <w:rPr>
          <w:rFonts w:ascii="Gadugi" w:hAnsi="Gadugi"/>
          <w:sz w:val="24"/>
          <w:szCs w:val="24"/>
        </w:rPr>
        <w:t xml:space="preserve">Fondi: </w:t>
      </w:r>
      <w:r w:rsidR="00546649">
        <w:rPr>
          <w:rFonts w:ascii="Gadugi" w:hAnsi="Gadugi"/>
          <w:sz w:val="24"/>
          <w:szCs w:val="24"/>
        </w:rPr>
        <w:t>GASPARI5</w:t>
      </w:r>
      <w:r w:rsidRPr="00057562">
        <w:rPr>
          <w:rFonts w:ascii="Gadugi" w:hAnsi="Gadugi"/>
          <w:sz w:val="24"/>
          <w:szCs w:val="24"/>
        </w:rPr>
        <w:t>;</w:t>
      </w:r>
    </w:p>
    <w:p w14:paraId="7E73E7B8" w14:textId="77777777" w:rsidR="00B11027" w:rsidRPr="00B11027" w:rsidRDefault="00B11027" w:rsidP="00B11027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14:paraId="441A4B8B" w14:textId="77777777" w:rsidR="009B70C9" w:rsidRPr="001F3A2B" w:rsidRDefault="009B70C9" w:rsidP="009B70C9">
      <w:pPr>
        <w:numPr>
          <w:ilvl w:val="0"/>
          <w:numId w:val="8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Di procedere alla liquidazione della spesa</w:t>
      </w:r>
      <w:r w:rsidRPr="001F3A2B">
        <w:rPr>
          <w:rFonts w:ascii="Gadugi" w:hAnsi="Gadugi"/>
          <w:sz w:val="24"/>
          <w:szCs w:val="24"/>
        </w:rPr>
        <w:t xml:space="preserve"> previa presentazione di regolare fattura e verifica della regolarità delle prestazioni, con pagamento sul conto dedicato, in conformità alla legge n. 136/2010 sulla tracciabilità dei flussi finanziari.</w:t>
      </w:r>
    </w:p>
    <w:p w14:paraId="3FD0E41F" w14:textId="3A5B15B6" w:rsidR="009B70C9" w:rsidRPr="001F3A2B" w:rsidRDefault="009B70C9" w:rsidP="009B70C9">
      <w:pPr>
        <w:numPr>
          <w:ilvl w:val="0"/>
          <w:numId w:val="8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Di dare atto</w:t>
      </w:r>
      <w:r w:rsidRPr="001F3A2B">
        <w:rPr>
          <w:rFonts w:ascii="Gadugi" w:hAnsi="Gadugi"/>
          <w:sz w:val="24"/>
          <w:szCs w:val="24"/>
        </w:rPr>
        <w:t xml:space="preserve"> che l’affidamento avverrà mediante corrispondenza secondo l’uso commerciale, ai sensi dell’art. 18, comma 1, del </w:t>
      </w:r>
      <w:r w:rsidR="004205F5" w:rsidRPr="001F3A2B">
        <w:rPr>
          <w:rFonts w:ascii="Gadugi" w:hAnsi="Gadugi"/>
          <w:sz w:val="24"/>
          <w:szCs w:val="24"/>
        </w:rPr>
        <w:t>D.lgs.</w:t>
      </w:r>
      <w:r w:rsidRPr="001F3A2B">
        <w:rPr>
          <w:rFonts w:ascii="Gadugi" w:hAnsi="Gadugi"/>
          <w:sz w:val="24"/>
          <w:szCs w:val="24"/>
        </w:rPr>
        <w:t xml:space="preserve"> 36/2023.</w:t>
      </w:r>
    </w:p>
    <w:p w14:paraId="4BCC3DD2" w14:textId="77777777" w:rsidR="009B70C9" w:rsidRPr="001F3A2B" w:rsidRDefault="009B70C9" w:rsidP="009B70C9">
      <w:pPr>
        <w:numPr>
          <w:ilvl w:val="0"/>
          <w:numId w:val="8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Di attestare</w:t>
      </w:r>
      <w:r w:rsidRPr="001F3A2B">
        <w:rPr>
          <w:rFonts w:ascii="Gadugi" w:hAnsi="Gadugi"/>
          <w:sz w:val="24"/>
          <w:szCs w:val="24"/>
        </w:rPr>
        <w:t xml:space="preserve"> che, trattandosi di un contratto di importo inferiore a € 40.000,00, non vi è obbligo di pagamento del contributo ANAC, come stabilito dalla Deliberazione ANAC 621/2022 e successive modifiche.</w:t>
      </w:r>
    </w:p>
    <w:p w14:paraId="756C82D8" w14:textId="295D5D6D" w:rsidR="009B70C9" w:rsidRPr="001F3A2B" w:rsidRDefault="009B70C9" w:rsidP="009B70C9">
      <w:pPr>
        <w:numPr>
          <w:ilvl w:val="0"/>
          <w:numId w:val="8"/>
        </w:num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>Di procedere alla stipula del contratto</w:t>
      </w:r>
      <w:r w:rsidRPr="001F3A2B">
        <w:rPr>
          <w:rFonts w:ascii="Gadugi" w:hAnsi="Gadugi"/>
          <w:sz w:val="24"/>
          <w:szCs w:val="24"/>
        </w:rPr>
        <w:t xml:space="preserve">, ai sensi dell’art. 17, comma 2, del </w:t>
      </w:r>
      <w:r w:rsidR="004205F5" w:rsidRPr="001F3A2B">
        <w:rPr>
          <w:rFonts w:ascii="Gadugi" w:hAnsi="Gadugi"/>
          <w:sz w:val="24"/>
          <w:szCs w:val="24"/>
        </w:rPr>
        <w:t>D.lgs.</w:t>
      </w:r>
      <w:r w:rsidRPr="001F3A2B">
        <w:rPr>
          <w:rFonts w:ascii="Gadugi" w:hAnsi="Gadugi"/>
          <w:sz w:val="24"/>
          <w:szCs w:val="24"/>
        </w:rPr>
        <w:t xml:space="preserve"> 36/2023.</w:t>
      </w:r>
    </w:p>
    <w:p w14:paraId="09EF03F4" w14:textId="60AD6829" w:rsidR="009B70C9" w:rsidRPr="001F3A2B" w:rsidRDefault="002D16A5" w:rsidP="002D16A5">
      <w:pPr>
        <w:spacing w:after="240"/>
        <w:rPr>
          <w:rFonts w:ascii="Gadugi" w:hAnsi="Gadugi"/>
          <w:sz w:val="24"/>
          <w:szCs w:val="24"/>
        </w:rPr>
      </w:pPr>
      <w:r w:rsidRPr="001F3A2B">
        <w:rPr>
          <w:rFonts w:ascii="Gadugi" w:hAnsi="Gadugi"/>
          <w:sz w:val="24"/>
          <w:szCs w:val="24"/>
        </w:rPr>
        <w:t xml:space="preserve">Catanzaro, </w:t>
      </w:r>
      <w:r w:rsidR="00546649">
        <w:rPr>
          <w:rFonts w:ascii="Gadugi" w:hAnsi="Gadugi"/>
          <w:sz w:val="24"/>
          <w:szCs w:val="24"/>
        </w:rPr>
        <w:t>13.</w:t>
      </w:r>
      <w:r w:rsidR="006921EE">
        <w:rPr>
          <w:rFonts w:ascii="Gadugi" w:hAnsi="Gadugi"/>
          <w:sz w:val="24"/>
          <w:szCs w:val="24"/>
        </w:rPr>
        <w:t>01.2026</w:t>
      </w:r>
    </w:p>
    <w:p w14:paraId="0193D385" w14:textId="6400D73D" w:rsidR="00063976" w:rsidRPr="004205F5" w:rsidRDefault="003F2A94" w:rsidP="00546649">
      <w:pPr>
        <w:spacing w:after="240"/>
        <w:ind w:left="6096" w:hanging="284"/>
        <w:rPr>
          <w:sz w:val="24"/>
          <w:szCs w:val="24"/>
        </w:rPr>
      </w:pPr>
      <w:r w:rsidRPr="001F3A2B">
        <w:rPr>
          <w:rFonts w:ascii="Gadugi" w:hAnsi="Gadugi"/>
          <w:b/>
          <w:bCs/>
          <w:sz w:val="24"/>
          <w:szCs w:val="24"/>
        </w:rPr>
        <w:t xml:space="preserve"> </w:t>
      </w:r>
      <w:r w:rsidRPr="001F3A2B">
        <w:rPr>
          <w:rFonts w:ascii="Gadugi" w:hAnsi="Gadugi"/>
          <w:b/>
          <w:bCs/>
          <w:sz w:val="24"/>
          <w:szCs w:val="24"/>
        </w:rPr>
        <w:tab/>
      </w:r>
      <w:r w:rsidR="00546649">
        <w:rPr>
          <w:rFonts w:ascii="Gadugi" w:hAnsi="Gadugi"/>
          <w:b/>
          <w:bCs/>
          <w:sz w:val="24"/>
          <w:szCs w:val="24"/>
        </w:rPr>
        <w:t xml:space="preserve"> </w:t>
      </w:r>
      <w:r w:rsidRPr="001F3A2B">
        <w:rPr>
          <w:rFonts w:ascii="Gadugi" w:hAnsi="Gadugi"/>
          <w:b/>
          <w:bCs/>
          <w:sz w:val="24"/>
          <w:szCs w:val="24"/>
        </w:rPr>
        <w:tab/>
      </w:r>
      <w:r w:rsidR="00546649">
        <w:rPr>
          <w:rFonts w:ascii="Gadugi" w:hAnsi="Gadugi"/>
          <w:b/>
          <w:bCs/>
          <w:sz w:val="24"/>
          <w:szCs w:val="24"/>
        </w:rPr>
        <w:t xml:space="preserve">    </w:t>
      </w:r>
      <w:r w:rsidR="009B70C9" w:rsidRPr="001F3A2B">
        <w:rPr>
          <w:rFonts w:ascii="Gadugi" w:hAnsi="Gadugi"/>
          <w:b/>
          <w:bCs/>
          <w:sz w:val="24"/>
          <w:szCs w:val="24"/>
        </w:rPr>
        <w:t>F.to IL DIRETTORE</w:t>
      </w:r>
      <w:r w:rsidR="009B70C9" w:rsidRPr="001F3A2B">
        <w:rPr>
          <w:rFonts w:ascii="Gadugi" w:hAnsi="Gadugi"/>
          <w:sz w:val="24"/>
          <w:szCs w:val="24"/>
        </w:rPr>
        <w:br/>
      </w:r>
      <w:r w:rsidR="00057562">
        <w:rPr>
          <w:rFonts w:ascii="Gadugi" w:hAnsi="Gadugi"/>
          <w:b/>
          <w:bCs/>
          <w:i/>
          <w:iCs/>
          <w:sz w:val="24"/>
          <w:szCs w:val="24"/>
        </w:rPr>
        <w:t xml:space="preserve">     </w:t>
      </w:r>
      <w:r w:rsidR="009B70C9" w:rsidRPr="001F3A2B">
        <w:rPr>
          <w:rFonts w:ascii="Gadugi" w:hAnsi="Gadugi"/>
          <w:b/>
          <w:bCs/>
          <w:i/>
          <w:iCs/>
          <w:sz w:val="24"/>
          <w:szCs w:val="24"/>
        </w:rPr>
        <w:t xml:space="preserve">Prof. </w:t>
      </w:r>
      <w:r w:rsidR="00546649">
        <w:rPr>
          <w:rFonts w:ascii="Gadugi" w:hAnsi="Gadugi"/>
          <w:b/>
          <w:bCs/>
          <w:i/>
          <w:iCs/>
          <w:sz w:val="24"/>
          <w:szCs w:val="24"/>
        </w:rPr>
        <w:t>Giuseppe Chiarella</w:t>
      </w:r>
    </w:p>
    <w:sectPr w:rsidR="00063976" w:rsidRPr="004205F5" w:rsidSect="009B70C9">
      <w:headerReference w:type="default" r:id="rId8"/>
      <w:footerReference w:type="default" r:id="rId9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C77C" w14:textId="77777777" w:rsidR="003D0686" w:rsidRDefault="003D0686">
      <w:r>
        <w:separator/>
      </w:r>
    </w:p>
  </w:endnote>
  <w:endnote w:type="continuationSeparator" w:id="0">
    <w:p w14:paraId="4ECD8689" w14:textId="77777777" w:rsidR="003D0686" w:rsidRDefault="003D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E9DD" w14:textId="2CE0A188" w:rsidR="00371712" w:rsidRDefault="00371712" w:rsidP="00371712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7DEA" w14:textId="77777777" w:rsidR="003D0686" w:rsidRDefault="003D0686">
      <w:r>
        <w:separator/>
      </w:r>
    </w:p>
  </w:footnote>
  <w:footnote w:type="continuationSeparator" w:id="0">
    <w:p w14:paraId="7302AA29" w14:textId="77777777" w:rsidR="003D0686" w:rsidRDefault="003D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6C37" w14:textId="77777777" w:rsidR="000F516E" w:rsidRDefault="000F516E" w:rsidP="000F516E">
    <w:pPr>
      <w:ind w:right="-291"/>
    </w:pPr>
    <w:r w:rsidRPr="00E07CF8">
      <w:rPr>
        <w:noProof/>
        <w:lang w:eastAsia="it-IT"/>
      </w:rPr>
      <w:drawing>
        <wp:inline distT="0" distB="0" distL="0" distR="0" wp14:anchorId="527C6307" wp14:editId="08EFF6B6">
          <wp:extent cx="1037318" cy="688063"/>
          <wp:effectExtent l="0" t="0" r="4445" b="0"/>
          <wp:docPr id="1" name="Immagine 1" descr="Immagine che contiene bandiera, simbolo, stell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bandiera, simbolo, stell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364" cy="70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78D85E8F" wp14:editId="1FB087DE">
          <wp:extent cx="1430447" cy="673323"/>
          <wp:effectExtent l="0" t="0" r="5080" b="0"/>
          <wp:docPr id="3" name="Immagine 3" descr="Immagine che contiene testo, logo,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logo, cerchio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191" cy="710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52590320" wp14:editId="3BD9B44C">
          <wp:extent cx="1973656" cy="655290"/>
          <wp:effectExtent l="0" t="0" r="0" b="5715"/>
          <wp:docPr id="4" name="Immagine 4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Elementi grafici, Carattere, grafic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0678" cy="68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9E6A100" wp14:editId="0FBB4B3A">
          <wp:extent cx="1465325" cy="704215"/>
          <wp:effectExtent l="0" t="0" r="0" b="0"/>
          <wp:docPr id="12" name="Immagine 11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C76E4E51-4CE6-01FD-FDB8-146D7C1AD9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C76E4E51-4CE6-01FD-FDB8-146D7C1AD9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40" cy="755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2C92E" w14:textId="414AFD6D" w:rsidR="00482985" w:rsidRDefault="00482985" w:rsidP="001D21C8">
    <w:pPr>
      <w:pStyle w:val="Intestazione"/>
    </w:pPr>
  </w:p>
  <w:p w14:paraId="4CDC4746" w14:textId="77777777" w:rsidR="00410E02" w:rsidRPr="001D21C8" w:rsidRDefault="00410E02" w:rsidP="001D2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3F6"/>
    <w:multiLevelType w:val="multilevel"/>
    <w:tmpl w:val="27CC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30023"/>
    <w:multiLevelType w:val="multilevel"/>
    <w:tmpl w:val="EA601DF2"/>
    <w:lvl w:ilvl="0">
      <w:start w:val="3"/>
      <w:numFmt w:val="upperLetter"/>
      <w:lvlText w:val="%1"/>
      <w:lvlJc w:val="left"/>
      <w:pPr>
        <w:ind w:left="735" w:hanging="623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5" w:hanging="62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37413E"/>
    <w:multiLevelType w:val="multilevel"/>
    <w:tmpl w:val="731689E2"/>
    <w:lvl w:ilvl="0">
      <w:start w:val="3"/>
      <w:numFmt w:val="upperLetter"/>
      <w:lvlText w:val="%1"/>
      <w:lvlJc w:val="left"/>
      <w:pPr>
        <w:ind w:left="757" w:hanging="624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5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start w:val="1"/>
      <w:numFmt w:val="bullet"/>
      <w:lvlText w:val=""/>
      <w:lvlJc w:val="left"/>
      <w:pPr>
        <w:ind w:left="853" w:hanging="360"/>
      </w:pPr>
      <w:rPr>
        <w:rFonts w:ascii="Symbol" w:hAnsi="Symbol" w:hint="default"/>
        <w:w w:val="99"/>
        <w:sz w:val="32"/>
        <w:szCs w:val="24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</w:rPr>
    </w:lvl>
    <w:lvl w:ilvl="6">
      <w:numFmt w:val="bullet"/>
      <w:lvlText w:val="•"/>
      <w:lvlJc w:val="left"/>
      <w:pPr>
        <w:ind w:left="3519" w:hanging="360"/>
      </w:pPr>
      <w:rPr>
        <w:rFonts w:hint="default"/>
      </w:rPr>
    </w:lvl>
    <w:lvl w:ilvl="7">
      <w:numFmt w:val="bullet"/>
      <w:lvlText w:val="•"/>
      <w:lvlJc w:val="left"/>
      <w:pPr>
        <w:ind w:left="4051" w:hanging="360"/>
      </w:pPr>
      <w:rPr>
        <w:rFonts w:hint="default"/>
      </w:rPr>
    </w:lvl>
    <w:lvl w:ilvl="8">
      <w:numFmt w:val="bullet"/>
      <w:lvlText w:val="•"/>
      <w:lvlJc w:val="left"/>
      <w:pPr>
        <w:ind w:left="4583" w:hanging="360"/>
      </w:pPr>
      <w:rPr>
        <w:rFonts w:hint="default"/>
      </w:rPr>
    </w:lvl>
  </w:abstractNum>
  <w:abstractNum w:abstractNumId="3" w15:restartNumberingAfterBreak="0">
    <w:nsid w:val="16C47F16"/>
    <w:multiLevelType w:val="multilevel"/>
    <w:tmpl w:val="90A4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1362"/>
    <w:multiLevelType w:val="hybridMultilevel"/>
    <w:tmpl w:val="94085AC6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63D1"/>
    <w:multiLevelType w:val="hybridMultilevel"/>
    <w:tmpl w:val="4FA4C5F2"/>
    <w:lvl w:ilvl="0" w:tplc="57F6E7D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8496B0"/>
        <w:w w:val="100"/>
        <w:sz w:val="22"/>
        <w:szCs w:val="22"/>
        <w:lang w:val="it-IT" w:eastAsia="en-US" w:bidi="ar-SA"/>
      </w:rPr>
    </w:lvl>
    <w:lvl w:ilvl="1" w:tplc="758ABB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AC478E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51C813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AEC711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F98136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1644D7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2B6120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EA039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DD30E6"/>
    <w:multiLevelType w:val="hybridMultilevel"/>
    <w:tmpl w:val="4D3A3FC2"/>
    <w:lvl w:ilvl="0" w:tplc="642C680C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4E81B0E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43021AA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37FC178E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F06038D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04A6344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B9882278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B3704FF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5D84125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7" w15:restartNumberingAfterBreak="0">
    <w:nsid w:val="769A367E"/>
    <w:multiLevelType w:val="hybridMultilevel"/>
    <w:tmpl w:val="9EF808F6"/>
    <w:lvl w:ilvl="0" w:tplc="45BA839A">
      <w:start w:val="3"/>
      <w:numFmt w:val="upperLetter"/>
      <w:lvlText w:val="%1"/>
      <w:lvlJc w:val="left"/>
      <w:pPr>
        <w:ind w:left="112" w:hanging="435"/>
      </w:pPr>
      <w:rPr>
        <w:rFonts w:hint="default"/>
        <w:lang w:val="it-IT" w:eastAsia="en-US" w:bidi="ar-SA"/>
      </w:rPr>
    </w:lvl>
    <w:lvl w:ilvl="1" w:tplc="15BE56E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A84E2CF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2390C61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FACAC9A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990AA3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10C211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352CF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BA8AC0C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8D852C2"/>
    <w:multiLevelType w:val="multilevel"/>
    <w:tmpl w:val="5B82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004995">
    <w:abstractNumId w:val="5"/>
  </w:num>
  <w:num w:numId="2" w16cid:durableId="46299396">
    <w:abstractNumId w:val="7"/>
  </w:num>
  <w:num w:numId="3" w16cid:durableId="1122380074">
    <w:abstractNumId w:val="1"/>
  </w:num>
  <w:num w:numId="4" w16cid:durableId="1972831060">
    <w:abstractNumId w:val="6"/>
  </w:num>
  <w:num w:numId="5" w16cid:durableId="958340193">
    <w:abstractNumId w:val="2"/>
  </w:num>
  <w:num w:numId="6" w16cid:durableId="1856453937">
    <w:abstractNumId w:val="4"/>
  </w:num>
  <w:num w:numId="7" w16cid:durableId="1181553918">
    <w:abstractNumId w:val="3"/>
  </w:num>
  <w:num w:numId="8" w16cid:durableId="1973553501">
    <w:abstractNumId w:val="0"/>
  </w:num>
  <w:num w:numId="9" w16cid:durableId="735325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85"/>
    <w:rsid w:val="00014826"/>
    <w:rsid w:val="000153B4"/>
    <w:rsid w:val="00016CDB"/>
    <w:rsid w:val="00026581"/>
    <w:rsid w:val="000402D3"/>
    <w:rsid w:val="000415AF"/>
    <w:rsid w:val="00057562"/>
    <w:rsid w:val="0006005D"/>
    <w:rsid w:val="00063976"/>
    <w:rsid w:val="00064B69"/>
    <w:rsid w:val="00064FDA"/>
    <w:rsid w:val="000A2585"/>
    <w:rsid w:val="000F15B2"/>
    <w:rsid w:val="000F516E"/>
    <w:rsid w:val="001454DD"/>
    <w:rsid w:val="00157853"/>
    <w:rsid w:val="001613F8"/>
    <w:rsid w:val="001773F2"/>
    <w:rsid w:val="0019067D"/>
    <w:rsid w:val="001D07A4"/>
    <w:rsid w:val="001D21C8"/>
    <w:rsid w:val="001E73FF"/>
    <w:rsid w:val="001F3A2B"/>
    <w:rsid w:val="002068D8"/>
    <w:rsid w:val="0021217E"/>
    <w:rsid w:val="00245B82"/>
    <w:rsid w:val="00247362"/>
    <w:rsid w:val="00275EBC"/>
    <w:rsid w:val="002A685C"/>
    <w:rsid w:val="002D16A5"/>
    <w:rsid w:val="002E4001"/>
    <w:rsid w:val="002E49FE"/>
    <w:rsid w:val="0032503C"/>
    <w:rsid w:val="00361B64"/>
    <w:rsid w:val="00370236"/>
    <w:rsid w:val="00371258"/>
    <w:rsid w:val="00371712"/>
    <w:rsid w:val="00393B02"/>
    <w:rsid w:val="003B4783"/>
    <w:rsid w:val="003D0686"/>
    <w:rsid w:val="003F08D6"/>
    <w:rsid w:val="003F2A94"/>
    <w:rsid w:val="003F2D39"/>
    <w:rsid w:val="004029EC"/>
    <w:rsid w:val="00410E02"/>
    <w:rsid w:val="00412726"/>
    <w:rsid w:val="00417AE1"/>
    <w:rsid w:val="004205F5"/>
    <w:rsid w:val="00482985"/>
    <w:rsid w:val="004B2F83"/>
    <w:rsid w:val="004C0FAD"/>
    <w:rsid w:val="005341BC"/>
    <w:rsid w:val="00534A52"/>
    <w:rsid w:val="00537992"/>
    <w:rsid w:val="00543A3D"/>
    <w:rsid w:val="00543F82"/>
    <w:rsid w:val="00546649"/>
    <w:rsid w:val="00554A07"/>
    <w:rsid w:val="00560063"/>
    <w:rsid w:val="005671BA"/>
    <w:rsid w:val="00582E73"/>
    <w:rsid w:val="00585484"/>
    <w:rsid w:val="00596579"/>
    <w:rsid w:val="005C7A9D"/>
    <w:rsid w:val="005E2AD0"/>
    <w:rsid w:val="005E7303"/>
    <w:rsid w:val="006224CC"/>
    <w:rsid w:val="00625453"/>
    <w:rsid w:val="00637366"/>
    <w:rsid w:val="006921EE"/>
    <w:rsid w:val="00692EBD"/>
    <w:rsid w:val="00695A37"/>
    <w:rsid w:val="006B2D17"/>
    <w:rsid w:val="006C38CC"/>
    <w:rsid w:val="006E6E1A"/>
    <w:rsid w:val="00720EBC"/>
    <w:rsid w:val="00745E71"/>
    <w:rsid w:val="0075552D"/>
    <w:rsid w:val="00757908"/>
    <w:rsid w:val="007963F6"/>
    <w:rsid w:val="007A0E8E"/>
    <w:rsid w:val="007A1235"/>
    <w:rsid w:val="007B620C"/>
    <w:rsid w:val="007B62F9"/>
    <w:rsid w:val="007C242D"/>
    <w:rsid w:val="007C4748"/>
    <w:rsid w:val="007C4E74"/>
    <w:rsid w:val="007E00DB"/>
    <w:rsid w:val="0081018E"/>
    <w:rsid w:val="00871FCA"/>
    <w:rsid w:val="00882D6E"/>
    <w:rsid w:val="00892324"/>
    <w:rsid w:val="008B6412"/>
    <w:rsid w:val="008C7C8D"/>
    <w:rsid w:val="008D18A1"/>
    <w:rsid w:val="008E7308"/>
    <w:rsid w:val="008F2835"/>
    <w:rsid w:val="008F5E26"/>
    <w:rsid w:val="009261B4"/>
    <w:rsid w:val="00953682"/>
    <w:rsid w:val="0097317C"/>
    <w:rsid w:val="009779EC"/>
    <w:rsid w:val="009877AA"/>
    <w:rsid w:val="009B70C9"/>
    <w:rsid w:val="009C0FCC"/>
    <w:rsid w:val="009C1261"/>
    <w:rsid w:val="009C569A"/>
    <w:rsid w:val="009C6B68"/>
    <w:rsid w:val="009D29AD"/>
    <w:rsid w:val="00A3540A"/>
    <w:rsid w:val="00A35721"/>
    <w:rsid w:val="00A55FDF"/>
    <w:rsid w:val="00A941E5"/>
    <w:rsid w:val="00AA197E"/>
    <w:rsid w:val="00AA3085"/>
    <w:rsid w:val="00AA4944"/>
    <w:rsid w:val="00AC1D1C"/>
    <w:rsid w:val="00AC2A19"/>
    <w:rsid w:val="00AC5D18"/>
    <w:rsid w:val="00AF48CD"/>
    <w:rsid w:val="00B03294"/>
    <w:rsid w:val="00B11027"/>
    <w:rsid w:val="00B26B76"/>
    <w:rsid w:val="00B43D5E"/>
    <w:rsid w:val="00B57EA2"/>
    <w:rsid w:val="00B624A8"/>
    <w:rsid w:val="00B822F1"/>
    <w:rsid w:val="00B86394"/>
    <w:rsid w:val="00B96865"/>
    <w:rsid w:val="00BA6932"/>
    <w:rsid w:val="00BB0560"/>
    <w:rsid w:val="00BB486E"/>
    <w:rsid w:val="00BB4BC4"/>
    <w:rsid w:val="00BB6C52"/>
    <w:rsid w:val="00BE1263"/>
    <w:rsid w:val="00C56FB4"/>
    <w:rsid w:val="00C72FC5"/>
    <w:rsid w:val="00CB0CC7"/>
    <w:rsid w:val="00CC5844"/>
    <w:rsid w:val="00CC7FF1"/>
    <w:rsid w:val="00CD07D9"/>
    <w:rsid w:val="00CF1030"/>
    <w:rsid w:val="00D043CE"/>
    <w:rsid w:val="00D07080"/>
    <w:rsid w:val="00D30847"/>
    <w:rsid w:val="00D769E4"/>
    <w:rsid w:val="00D86135"/>
    <w:rsid w:val="00DA21BA"/>
    <w:rsid w:val="00DA275D"/>
    <w:rsid w:val="00DA6376"/>
    <w:rsid w:val="00DA7861"/>
    <w:rsid w:val="00DD7F3B"/>
    <w:rsid w:val="00E352F2"/>
    <w:rsid w:val="00E363F9"/>
    <w:rsid w:val="00E3673F"/>
    <w:rsid w:val="00E66DF4"/>
    <w:rsid w:val="00E82C2A"/>
    <w:rsid w:val="00EE373A"/>
    <w:rsid w:val="00F03B10"/>
    <w:rsid w:val="00F04AD8"/>
    <w:rsid w:val="00F0607A"/>
    <w:rsid w:val="00F071E8"/>
    <w:rsid w:val="00F07FA3"/>
    <w:rsid w:val="00F2669B"/>
    <w:rsid w:val="00F32BDC"/>
    <w:rsid w:val="00F4771D"/>
    <w:rsid w:val="00FD4640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DCC1"/>
  <w15:docId w15:val="{CAF3F310-327B-4317-90E9-484FA0A5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 w:hanging="36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7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1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1C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FDF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55FDF"/>
    <w:rPr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55FDF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FD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07A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07A4"/>
    <w:rPr>
      <w:color w:val="605E5C"/>
      <w:shd w:val="clear" w:color="auto" w:fill="E1DFDD"/>
    </w:rPr>
  </w:style>
  <w:style w:type="paragraph" w:customStyle="1" w:styleId="Default">
    <w:name w:val="Default"/>
    <w:rsid w:val="0006397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70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2171-8504-4B71-AFF9-F92A0C77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creator>Antonio Di Blasi</dc:creator>
  <cp:lastModifiedBy>Anna Procopio</cp:lastModifiedBy>
  <cp:revision>3</cp:revision>
  <cp:lastPrinted>2025-07-08T15:40:00Z</cp:lastPrinted>
  <dcterms:created xsi:type="dcterms:W3CDTF">2026-01-13T13:54:00Z</dcterms:created>
  <dcterms:modified xsi:type="dcterms:W3CDTF">2026-01-13T14:02:00Z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GrammarlyDocumentId">
    <vt:lpwstr>3fb935c1ea20fdde46a2b4f4953ab515eeb59be01aa84321b47f0a7c7a84503c</vt:lpwstr>
  </property>
</Properties>
</file>