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881A0" w14:textId="77777777" w:rsidR="003C0D26" w:rsidRDefault="003C0D26" w:rsidP="00A540E9">
      <w:pPr>
        <w:spacing w:after="240" w:line="360" w:lineRule="auto"/>
        <w:jc w:val="center"/>
        <w:rPr>
          <w:rFonts w:ascii="Gadugi" w:hAnsi="Gadugi"/>
          <w:b/>
          <w:bCs/>
          <w:sz w:val="24"/>
          <w:szCs w:val="24"/>
        </w:rPr>
      </w:pPr>
    </w:p>
    <w:p w14:paraId="19DE0EFF" w14:textId="3CF5FA1A" w:rsidR="00A540E9" w:rsidRPr="003C0D26" w:rsidRDefault="00A540E9" w:rsidP="00A540E9">
      <w:pPr>
        <w:spacing w:after="240" w:line="360" w:lineRule="auto"/>
        <w:jc w:val="center"/>
        <w:rPr>
          <w:rFonts w:ascii="Gadugi" w:hAnsi="Gadugi"/>
          <w:b/>
          <w:bCs/>
          <w:sz w:val="24"/>
          <w:szCs w:val="24"/>
        </w:rPr>
      </w:pPr>
      <w:r w:rsidRPr="003C0D26">
        <w:rPr>
          <w:rFonts w:ascii="Gadugi" w:hAnsi="Gadugi"/>
          <w:b/>
          <w:bCs/>
          <w:sz w:val="24"/>
          <w:szCs w:val="24"/>
        </w:rPr>
        <w:t>AVVISO DI AGGIUDICAZIONE</w:t>
      </w:r>
    </w:p>
    <w:p w14:paraId="0C7699C6" w14:textId="77777777" w:rsidR="003C0D26" w:rsidRDefault="003C0D26" w:rsidP="00A540E9">
      <w:pPr>
        <w:spacing w:after="240" w:line="360" w:lineRule="auto"/>
        <w:jc w:val="both"/>
        <w:rPr>
          <w:rFonts w:ascii="Gadugi" w:hAnsi="Gadugi"/>
          <w:b/>
          <w:bCs/>
          <w:sz w:val="24"/>
          <w:szCs w:val="24"/>
        </w:rPr>
      </w:pPr>
    </w:p>
    <w:p w14:paraId="352A6461" w14:textId="75385089" w:rsidR="00A540E9" w:rsidRPr="003C0D26" w:rsidRDefault="00A540E9" w:rsidP="00A540E9">
      <w:pPr>
        <w:spacing w:after="240" w:line="360" w:lineRule="auto"/>
        <w:jc w:val="both"/>
        <w:rPr>
          <w:rFonts w:ascii="Gadugi" w:hAnsi="Gadugi"/>
          <w:sz w:val="24"/>
          <w:szCs w:val="24"/>
        </w:rPr>
      </w:pPr>
      <w:r w:rsidRPr="003C0D26">
        <w:rPr>
          <w:rFonts w:ascii="Gadugi" w:hAnsi="Gadugi"/>
          <w:b/>
          <w:bCs/>
          <w:sz w:val="24"/>
          <w:szCs w:val="24"/>
        </w:rPr>
        <w:t>Amministrazione aggiudicatrice</w:t>
      </w:r>
      <w:r w:rsidRPr="003C0D26">
        <w:rPr>
          <w:rFonts w:ascii="Gadugi" w:hAnsi="Gadugi"/>
          <w:sz w:val="24"/>
          <w:szCs w:val="24"/>
        </w:rPr>
        <w:t xml:space="preserve">: Dipartimento di Scienze Mediche e Chirurgiche - Università degli Studi “Magna Græcia” di Catanzaro, Campus Universitario “Salvatore Venuta”, Viale Europa, Germaneto, Tel. 0961 3694025 – Fax 0961 3694073 e-mail: </w:t>
      </w:r>
      <w:hyperlink r:id="rId7" w:history="1">
        <w:r w:rsidRPr="003C0D26">
          <w:rPr>
            <w:rStyle w:val="Collegamentoipertestuale"/>
            <w:rFonts w:ascii="Gadugi" w:hAnsi="Gadugi"/>
            <w:sz w:val="24"/>
            <w:szCs w:val="24"/>
          </w:rPr>
          <w:t>dsmec@cert.unicz.it</w:t>
        </w:r>
      </w:hyperlink>
    </w:p>
    <w:p w14:paraId="420F5311" w14:textId="6DC6DD3C" w:rsidR="00D40B04" w:rsidRPr="00D40B04" w:rsidRDefault="00A540E9" w:rsidP="00A540E9">
      <w:pPr>
        <w:spacing w:after="240" w:line="360" w:lineRule="auto"/>
        <w:jc w:val="both"/>
        <w:rPr>
          <w:rFonts w:ascii="Gadugi" w:hAnsi="Gadugi"/>
          <w:i/>
          <w:iCs/>
          <w:sz w:val="24"/>
          <w:szCs w:val="24"/>
        </w:rPr>
      </w:pPr>
      <w:r w:rsidRPr="003C0D26">
        <w:rPr>
          <w:rFonts w:ascii="Gadugi" w:hAnsi="Gadugi"/>
          <w:b/>
          <w:bCs/>
          <w:sz w:val="24"/>
          <w:szCs w:val="24"/>
        </w:rPr>
        <w:t>Oggetto:</w:t>
      </w:r>
      <w:r w:rsidRPr="003C0D26">
        <w:rPr>
          <w:rFonts w:ascii="Gadugi" w:hAnsi="Gadugi"/>
          <w:sz w:val="24"/>
          <w:szCs w:val="24"/>
        </w:rPr>
        <w:t xml:space="preserve"> Affidamento diretto ai sensi dell’art. 50, comma 1, lettera b) del D.lgs. n. 36/2023, mediante Trattativa Diretta</w:t>
      </w:r>
      <w:r w:rsidR="00A3777F">
        <w:rPr>
          <w:rFonts w:ascii="Gadugi" w:hAnsi="Gadugi"/>
          <w:sz w:val="24"/>
          <w:szCs w:val="24"/>
        </w:rPr>
        <w:t>, fuori</w:t>
      </w:r>
      <w:r w:rsidR="00DA2F6A">
        <w:rPr>
          <w:rFonts w:ascii="Gadugi" w:hAnsi="Gadugi"/>
          <w:sz w:val="24"/>
          <w:szCs w:val="24"/>
        </w:rPr>
        <w:t xml:space="preserve"> dalle piattaforme di approvvigionamento digitali</w:t>
      </w:r>
      <w:r w:rsidRPr="003C0D26">
        <w:rPr>
          <w:rFonts w:ascii="Gadugi" w:hAnsi="Gadugi"/>
          <w:sz w:val="24"/>
          <w:szCs w:val="24"/>
        </w:rPr>
        <w:t xml:space="preserve">, per la fornitura di materiale di consumo da laboratorio, necessario e indispensabile per le esigenze del </w:t>
      </w:r>
      <w:r w:rsidR="00D40B04" w:rsidRPr="00D40B04">
        <w:rPr>
          <w:rFonts w:ascii="Gadugi" w:hAnsi="Gadugi"/>
          <w:sz w:val="24"/>
          <w:szCs w:val="24"/>
        </w:rPr>
        <w:t>PROGETTO PRIN 2022 dal titolo: “</w:t>
      </w:r>
      <w:proofErr w:type="spellStart"/>
      <w:r w:rsidR="00D40B04" w:rsidRPr="00D40B04">
        <w:rPr>
          <w:rFonts w:ascii="Gadugi" w:hAnsi="Gadugi"/>
          <w:i/>
          <w:iCs/>
          <w:sz w:val="24"/>
          <w:szCs w:val="24"/>
        </w:rPr>
        <w:t>Molecular</w:t>
      </w:r>
      <w:proofErr w:type="spellEnd"/>
      <w:r w:rsidR="00D40B04" w:rsidRPr="00D40B04">
        <w:rPr>
          <w:rFonts w:ascii="Gadugi" w:hAnsi="Gadugi"/>
          <w:i/>
          <w:iCs/>
          <w:sz w:val="24"/>
          <w:szCs w:val="24"/>
        </w:rPr>
        <w:t xml:space="preserve"> </w:t>
      </w:r>
      <w:proofErr w:type="spellStart"/>
      <w:r w:rsidR="00D40B04" w:rsidRPr="00D40B04">
        <w:rPr>
          <w:rFonts w:ascii="Gadugi" w:hAnsi="Gadugi"/>
          <w:i/>
          <w:iCs/>
          <w:sz w:val="24"/>
          <w:szCs w:val="24"/>
        </w:rPr>
        <w:t>mechanisms</w:t>
      </w:r>
      <w:proofErr w:type="spellEnd"/>
      <w:r w:rsidR="00D40B04" w:rsidRPr="00D40B04">
        <w:rPr>
          <w:rFonts w:ascii="Gadugi" w:hAnsi="Gadugi"/>
          <w:i/>
          <w:iCs/>
          <w:sz w:val="24"/>
          <w:szCs w:val="24"/>
        </w:rPr>
        <w:t xml:space="preserve"> </w:t>
      </w:r>
      <w:proofErr w:type="spellStart"/>
      <w:r w:rsidR="00D40B04" w:rsidRPr="00D40B04">
        <w:rPr>
          <w:rFonts w:ascii="Gadugi" w:hAnsi="Gadugi"/>
          <w:i/>
          <w:iCs/>
          <w:sz w:val="24"/>
          <w:szCs w:val="24"/>
        </w:rPr>
        <w:t>underlying</w:t>
      </w:r>
      <w:proofErr w:type="spellEnd"/>
      <w:r w:rsidR="00D40B04" w:rsidRPr="00D40B04">
        <w:rPr>
          <w:rFonts w:ascii="Gadugi" w:hAnsi="Gadugi"/>
          <w:i/>
          <w:iCs/>
          <w:sz w:val="24"/>
          <w:szCs w:val="24"/>
        </w:rPr>
        <w:t xml:space="preserve"> NSCLC and </w:t>
      </w:r>
      <w:proofErr w:type="spellStart"/>
      <w:r w:rsidR="00D40B04" w:rsidRPr="00D40B04">
        <w:rPr>
          <w:rFonts w:ascii="Gadugi" w:hAnsi="Gadugi"/>
          <w:i/>
          <w:iCs/>
          <w:sz w:val="24"/>
          <w:szCs w:val="24"/>
        </w:rPr>
        <w:t>its</w:t>
      </w:r>
      <w:proofErr w:type="spellEnd"/>
      <w:r w:rsidR="00D40B04" w:rsidRPr="00D40B04">
        <w:rPr>
          <w:rFonts w:ascii="Gadugi" w:hAnsi="Gadugi"/>
          <w:i/>
          <w:iCs/>
          <w:sz w:val="24"/>
          <w:szCs w:val="24"/>
        </w:rPr>
        <w:t xml:space="preserve"> </w:t>
      </w:r>
      <w:proofErr w:type="spellStart"/>
      <w:r w:rsidR="00D40B04" w:rsidRPr="00D40B04">
        <w:rPr>
          <w:rFonts w:ascii="Gadugi" w:hAnsi="Gadugi"/>
          <w:i/>
          <w:iCs/>
          <w:sz w:val="24"/>
          <w:szCs w:val="24"/>
        </w:rPr>
        <w:t>targeted</w:t>
      </w:r>
      <w:proofErr w:type="spellEnd"/>
      <w:r w:rsidR="00D40B04" w:rsidRPr="00D40B04">
        <w:rPr>
          <w:rFonts w:ascii="Gadugi" w:hAnsi="Gadugi"/>
          <w:i/>
          <w:iCs/>
          <w:sz w:val="24"/>
          <w:szCs w:val="24"/>
        </w:rPr>
        <w:t xml:space="preserve"> treatment”.</w:t>
      </w:r>
    </w:p>
    <w:p w14:paraId="284AC47B" w14:textId="2897A6BB" w:rsidR="00102943" w:rsidRPr="003C0D26" w:rsidRDefault="009E677F" w:rsidP="00A540E9">
      <w:pPr>
        <w:spacing w:after="240" w:line="360" w:lineRule="auto"/>
        <w:jc w:val="both"/>
        <w:rPr>
          <w:rFonts w:ascii="Gadugi" w:hAnsi="Gadugi"/>
          <w:sz w:val="24"/>
          <w:szCs w:val="24"/>
        </w:rPr>
      </w:pPr>
      <w:r w:rsidRPr="003C0D26">
        <w:rPr>
          <w:rFonts w:ascii="Gadugi" w:hAnsi="Gadugi"/>
          <w:b/>
          <w:bCs/>
          <w:sz w:val="24"/>
          <w:szCs w:val="24"/>
        </w:rPr>
        <w:t>CODICE PROGETTO</w:t>
      </w:r>
      <w:r w:rsidR="003C0D26" w:rsidRPr="003C0D26">
        <w:rPr>
          <w:rFonts w:ascii="Gadugi" w:hAnsi="Gadugi"/>
          <w:sz w:val="24"/>
          <w:szCs w:val="24"/>
        </w:rPr>
        <w:t>:</w:t>
      </w:r>
      <w:r w:rsidRPr="003C0D26">
        <w:rPr>
          <w:rFonts w:ascii="Gadugi" w:hAnsi="Gadugi"/>
          <w:sz w:val="24"/>
          <w:szCs w:val="24"/>
        </w:rPr>
        <w:t xml:space="preserve"> </w:t>
      </w:r>
      <w:r w:rsidR="00D40B04" w:rsidRPr="00D40B04">
        <w:rPr>
          <w:rFonts w:ascii="Gadugi" w:hAnsi="Gadugi"/>
          <w:sz w:val="24"/>
          <w:szCs w:val="24"/>
        </w:rPr>
        <w:t>2022ELYS5F</w:t>
      </w:r>
      <w:r w:rsidR="00D40B04" w:rsidRPr="003C0D26">
        <w:rPr>
          <w:rFonts w:ascii="Gadugi" w:hAnsi="Gadugi"/>
          <w:sz w:val="24"/>
          <w:szCs w:val="24"/>
        </w:rPr>
        <w:t xml:space="preserve"> </w:t>
      </w:r>
      <w:r w:rsidR="003C0D26" w:rsidRPr="003C0D26">
        <w:rPr>
          <w:rFonts w:ascii="Gadugi" w:hAnsi="Gadugi"/>
          <w:sz w:val="24"/>
          <w:szCs w:val="24"/>
        </w:rPr>
        <w:t>–</w:t>
      </w:r>
      <w:r w:rsidRPr="003C0D26">
        <w:rPr>
          <w:rFonts w:ascii="Gadugi" w:hAnsi="Gadugi"/>
          <w:sz w:val="24"/>
          <w:szCs w:val="24"/>
        </w:rPr>
        <w:t xml:space="preserve"> </w:t>
      </w:r>
      <w:r w:rsidRPr="003C0D26">
        <w:rPr>
          <w:rFonts w:ascii="Gadugi" w:hAnsi="Gadugi"/>
          <w:b/>
          <w:bCs/>
          <w:sz w:val="24"/>
          <w:szCs w:val="24"/>
        </w:rPr>
        <w:t>CUP</w:t>
      </w:r>
      <w:r w:rsidR="003C0D26" w:rsidRPr="003C0D26">
        <w:rPr>
          <w:rFonts w:ascii="Gadugi" w:hAnsi="Gadugi"/>
          <w:b/>
          <w:bCs/>
          <w:sz w:val="24"/>
          <w:szCs w:val="24"/>
        </w:rPr>
        <w:t>:</w:t>
      </w:r>
      <w:r w:rsidRPr="003C0D26">
        <w:rPr>
          <w:rFonts w:ascii="Gadugi" w:hAnsi="Gadugi"/>
          <w:sz w:val="24"/>
          <w:szCs w:val="24"/>
        </w:rPr>
        <w:t xml:space="preserve"> </w:t>
      </w:r>
      <w:r w:rsidR="00D40B04" w:rsidRPr="00D40B04">
        <w:rPr>
          <w:rFonts w:ascii="Gadugi" w:hAnsi="Gadugi"/>
          <w:sz w:val="24"/>
          <w:szCs w:val="24"/>
        </w:rPr>
        <w:t>F53D23007030006</w:t>
      </w:r>
      <w:r w:rsidR="00D40B04" w:rsidRPr="003C0D26">
        <w:rPr>
          <w:rFonts w:ascii="Gadugi" w:hAnsi="Gadugi"/>
          <w:b/>
          <w:bCs/>
          <w:sz w:val="24"/>
          <w:szCs w:val="24"/>
        </w:rPr>
        <w:t xml:space="preserve"> </w:t>
      </w:r>
      <w:r w:rsidR="003C0D26" w:rsidRPr="003C0D26">
        <w:rPr>
          <w:rFonts w:ascii="Gadugi" w:hAnsi="Gadugi"/>
          <w:sz w:val="24"/>
          <w:szCs w:val="24"/>
        </w:rPr>
        <w:t xml:space="preserve">- </w:t>
      </w:r>
      <w:r w:rsidR="003C0D26" w:rsidRPr="003C0D26">
        <w:rPr>
          <w:rFonts w:ascii="Gadugi" w:hAnsi="Gadugi"/>
          <w:b/>
          <w:bCs/>
          <w:sz w:val="24"/>
          <w:szCs w:val="24"/>
        </w:rPr>
        <w:t>CIG</w:t>
      </w:r>
      <w:r w:rsidR="003C0D26" w:rsidRPr="003C0D26">
        <w:rPr>
          <w:rFonts w:ascii="Gadugi" w:hAnsi="Gadugi"/>
          <w:sz w:val="24"/>
          <w:szCs w:val="24"/>
        </w:rPr>
        <w:t xml:space="preserve">: </w:t>
      </w:r>
      <w:r w:rsidR="00F45E62" w:rsidRPr="00F45E62">
        <w:rPr>
          <w:rFonts w:ascii="Gadugi" w:hAnsi="Gadugi"/>
          <w:sz w:val="24"/>
          <w:szCs w:val="24"/>
        </w:rPr>
        <w:t>B16C90D79A</w:t>
      </w:r>
    </w:p>
    <w:p w14:paraId="4290345E" w14:textId="578C7F6F" w:rsidR="00A540E9" w:rsidRPr="003C0D26" w:rsidRDefault="00A540E9" w:rsidP="00A540E9">
      <w:pPr>
        <w:spacing w:after="240" w:line="360" w:lineRule="auto"/>
        <w:jc w:val="both"/>
        <w:rPr>
          <w:rFonts w:ascii="Gadugi" w:hAnsi="Gadugi"/>
          <w:sz w:val="24"/>
          <w:szCs w:val="24"/>
        </w:rPr>
      </w:pPr>
      <w:r w:rsidRPr="003C0D26">
        <w:rPr>
          <w:rFonts w:ascii="Gadugi" w:hAnsi="Gadugi"/>
          <w:b/>
          <w:bCs/>
          <w:sz w:val="24"/>
          <w:szCs w:val="24"/>
        </w:rPr>
        <w:t>Autorizzazione avvio procedura:</w:t>
      </w:r>
      <w:r w:rsidRPr="003C0D26">
        <w:rPr>
          <w:rFonts w:ascii="Gadugi" w:hAnsi="Gadugi"/>
          <w:sz w:val="24"/>
          <w:szCs w:val="24"/>
        </w:rPr>
        <w:t xml:space="preserve"> Decisione di contrarre del </w:t>
      </w:r>
      <w:r w:rsidR="00F45E62">
        <w:rPr>
          <w:rFonts w:ascii="Gadugi" w:hAnsi="Gadugi"/>
          <w:sz w:val="24"/>
          <w:szCs w:val="24"/>
        </w:rPr>
        <w:t>24</w:t>
      </w:r>
      <w:r w:rsidR="00D40B04">
        <w:rPr>
          <w:rFonts w:ascii="Gadugi" w:hAnsi="Gadugi"/>
          <w:sz w:val="24"/>
          <w:szCs w:val="24"/>
        </w:rPr>
        <w:t>.04</w:t>
      </w:r>
      <w:r w:rsidR="00D179C6">
        <w:rPr>
          <w:rFonts w:ascii="Gadugi" w:hAnsi="Gadugi"/>
          <w:sz w:val="24"/>
          <w:szCs w:val="24"/>
        </w:rPr>
        <w:t>.2024</w:t>
      </w:r>
    </w:p>
    <w:p w14:paraId="01C873FB" w14:textId="12256870" w:rsidR="00A540E9" w:rsidRPr="003C0D26" w:rsidRDefault="00A540E9" w:rsidP="00A540E9">
      <w:pPr>
        <w:spacing w:after="240" w:line="360" w:lineRule="auto"/>
        <w:jc w:val="both"/>
        <w:rPr>
          <w:rFonts w:ascii="Gadugi" w:hAnsi="Gadugi"/>
          <w:sz w:val="24"/>
          <w:szCs w:val="24"/>
        </w:rPr>
      </w:pPr>
      <w:r w:rsidRPr="003C0D26">
        <w:rPr>
          <w:rFonts w:ascii="Gadugi" w:hAnsi="Gadugi"/>
          <w:b/>
          <w:bCs/>
          <w:sz w:val="24"/>
          <w:szCs w:val="24"/>
        </w:rPr>
        <w:t>Finanziamento</w:t>
      </w:r>
      <w:r w:rsidRPr="003C0D26">
        <w:rPr>
          <w:rFonts w:ascii="Gadugi" w:hAnsi="Gadugi"/>
          <w:sz w:val="24"/>
          <w:szCs w:val="24"/>
        </w:rPr>
        <w:t>:</w:t>
      </w:r>
      <w:r w:rsidR="005C3BEA" w:rsidRPr="00D40B04">
        <w:rPr>
          <w:rFonts w:ascii="Gadugi" w:hAnsi="Gadugi"/>
          <w:sz w:val="24"/>
          <w:szCs w:val="24"/>
        </w:rPr>
        <w:t xml:space="preserve"> </w:t>
      </w:r>
      <w:hyperlink r:id="rId8" w:history="1">
        <w:r w:rsidR="00D40B04" w:rsidRPr="00D40B04">
          <w:rPr>
            <w:rStyle w:val="Collegamentoipertestuale"/>
            <w:rFonts w:ascii="Gadugi" w:hAnsi="Gadugi"/>
            <w:color w:val="auto"/>
            <w:sz w:val="24"/>
            <w:szCs w:val="24"/>
            <w:u w:val="none"/>
          </w:rPr>
          <w:t>PROGETTO_PRIN_2022ELYS5F__VIGLIETTO</w:t>
        </w:r>
      </w:hyperlink>
      <w:r w:rsidR="00A33169" w:rsidRPr="00A33169">
        <w:rPr>
          <w:rStyle w:val="Collegamentoipertestuale"/>
          <w:rFonts w:ascii="Gadugi" w:hAnsi="Gadugi"/>
          <w:color w:val="auto"/>
          <w:sz w:val="24"/>
          <w:szCs w:val="24"/>
          <w:u w:val="none"/>
        </w:rPr>
        <w:t xml:space="preserve"> (VIGLIETTO24)</w:t>
      </w:r>
    </w:p>
    <w:p w14:paraId="2500DB49" w14:textId="5AA34B1B" w:rsidR="00A540E9" w:rsidRPr="003C0D26" w:rsidRDefault="00A540E9" w:rsidP="00A540E9">
      <w:pPr>
        <w:spacing w:after="240" w:line="360" w:lineRule="auto"/>
        <w:jc w:val="both"/>
        <w:rPr>
          <w:rFonts w:ascii="Gadugi" w:hAnsi="Gadugi"/>
          <w:sz w:val="24"/>
          <w:szCs w:val="24"/>
        </w:rPr>
      </w:pPr>
      <w:r w:rsidRPr="003C0D26">
        <w:rPr>
          <w:rFonts w:ascii="Gadugi" w:hAnsi="Gadugi"/>
          <w:b/>
          <w:bCs/>
          <w:sz w:val="24"/>
          <w:szCs w:val="24"/>
        </w:rPr>
        <w:t>Data di aggiudicazione</w:t>
      </w:r>
      <w:r w:rsidRPr="003C0D26">
        <w:rPr>
          <w:rFonts w:ascii="Gadugi" w:hAnsi="Gadugi"/>
          <w:sz w:val="24"/>
          <w:szCs w:val="24"/>
        </w:rPr>
        <w:t xml:space="preserve">: </w:t>
      </w:r>
      <w:r w:rsidR="00F45E62">
        <w:rPr>
          <w:rFonts w:ascii="Gadugi" w:hAnsi="Gadugi"/>
          <w:sz w:val="24"/>
          <w:szCs w:val="24"/>
        </w:rPr>
        <w:t>24</w:t>
      </w:r>
      <w:r w:rsidR="00D40B04">
        <w:rPr>
          <w:rFonts w:ascii="Gadugi" w:hAnsi="Gadugi"/>
          <w:sz w:val="24"/>
          <w:szCs w:val="24"/>
        </w:rPr>
        <w:t>.04</w:t>
      </w:r>
      <w:r w:rsidR="00C7033D">
        <w:rPr>
          <w:rFonts w:ascii="Gadugi" w:hAnsi="Gadugi"/>
          <w:sz w:val="24"/>
          <w:szCs w:val="24"/>
        </w:rPr>
        <w:t>.2024</w:t>
      </w:r>
    </w:p>
    <w:p w14:paraId="1F9532F1" w14:textId="77777777" w:rsidR="003C0D26" w:rsidRDefault="00A540E9" w:rsidP="003C0D26">
      <w:pPr>
        <w:spacing w:line="276" w:lineRule="auto"/>
        <w:jc w:val="both"/>
        <w:rPr>
          <w:rFonts w:ascii="Gadugi" w:hAnsi="Gadugi"/>
          <w:sz w:val="24"/>
          <w:szCs w:val="24"/>
        </w:rPr>
      </w:pPr>
      <w:r w:rsidRPr="003C0D26">
        <w:rPr>
          <w:rFonts w:ascii="Gadugi" w:hAnsi="Gadugi"/>
          <w:b/>
          <w:bCs/>
          <w:sz w:val="24"/>
          <w:szCs w:val="24"/>
        </w:rPr>
        <w:t>Ditta aggiudicataria</w:t>
      </w:r>
      <w:r w:rsidRPr="003C0D26">
        <w:rPr>
          <w:rFonts w:ascii="Gadugi" w:hAnsi="Gadugi"/>
          <w:sz w:val="24"/>
          <w:szCs w:val="24"/>
        </w:rPr>
        <w:t xml:space="preserve">: </w:t>
      </w:r>
    </w:p>
    <w:p w14:paraId="0D0D76FC" w14:textId="28771A5C" w:rsidR="00F45E62" w:rsidRDefault="0082097A" w:rsidP="003C0D26">
      <w:pPr>
        <w:spacing w:line="276" w:lineRule="auto"/>
        <w:jc w:val="both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 xml:space="preserve">LIFE </w:t>
      </w:r>
      <w:r w:rsidR="00F45E62" w:rsidRPr="00F45E62">
        <w:rPr>
          <w:rFonts w:ascii="Gadugi" w:hAnsi="Gadugi"/>
          <w:sz w:val="24"/>
          <w:szCs w:val="24"/>
        </w:rPr>
        <w:t xml:space="preserve">TECHNOLOGIES ITALIA </w:t>
      </w:r>
    </w:p>
    <w:p w14:paraId="4499C985" w14:textId="33B0506B" w:rsidR="00D40B04" w:rsidRDefault="00F45E62" w:rsidP="003C0D26">
      <w:pPr>
        <w:spacing w:line="276" w:lineRule="auto"/>
        <w:jc w:val="both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V</w:t>
      </w:r>
      <w:r w:rsidRPr="00F45E62">
        <w:rPr>
          <w:rFonts w:ascii="Gadugi" w:hAnsi="Gadugi"/>
          <w:sz w:val="24"/>
          <w:szCs w:val="24"/>
        </w:rPr>
        <w:t>ia San Bovio</w:t>
      </w:r>
      <w:r>
        <w:rPr>
          <w:rFonts w:ascii="Gadugi" w:hAnsi="Gadugi"/>
          <w:sz w:val="24"/>
          <w:szCs w:val="24"/>
        </w:rPr>
        <w:t>, 3</w:t>
      </w:r>
      <w:r w:rsidRPr="00F45E62">
        <w:rPr>
          <w:rFonts w:ascii="Gadugi" w:hAnsi="Gadugi"/>
          <w:sz w:val="24"/>
          <w:szCs w:val="24"/>
        </w:rPr>
        <w:t xml:space="preserve"> – 20054  Segrate (MI)</w:t>
      </w:r>
    </w:p>
    <w:p w14:paraId="2A55B3F8" w14:textId="77777777" w:rsidR="00F45E62" w:rsidRPr="003C0D26" w:rsidRDefault="00F45E62" w:rsidP="003C0D26">
      <w:pPr>
        <w:spacing w:line="276" w:lineRule="auto"/>
        <w:jc w:val="both"/>
        <w:rPr>
          <w:rFonts w:ascii="Gadugi" w:hAnsi="Gadugi"/>
          <w:bCs/>
          <w:sz w:val="24"/>
          <w:szCs w:val="24"/>
        </w:rPr>
      </w:pPr>
    </w:p>
    <w:p w14:paraId="7177D961" w14:textId="28DBFF88" w:rsidR="00A540E9" w:rsidRPr="003C0D26" w:rsidRDefault="00A540E9" w:rsidP="00A540E9">
      <w:pPr>
        <w:spacing w:after="240" w:line="360" w:lineRule="auto"/>
        <w:jc w:val="both"/>
        <w:rPr>
          <w:rFonts w:ascii="Gadugi" w:hAnsi="Gadugi"/>
          <w:sz w:val="24"/>
          <w:szCs w:val="24"/>
        </w:rPr>
      </w:pPr>
      <w:r w:rsidRPr="003C0D26">
        <w:rPr>
          <w:rFonts w:ascii="Gadugi" w:hAnsi="Gadugi"/>
          <w:b/>
          <w:bCs/>
          <w:sz w:val="24"/>
          <w:szCs w:val="24"/>
        </w:rPr>
        <w:t>Valore finale dell’appalto</w:t>
      </w:r>
      <w:r w:rsidRPr="003C0D26">
        <w:rPr>
          <w:rFonts w:ascii="Gadugi" w:hAnsi="Gadugi"/>
          <w:sz w:val="24"/>
          <w:szCs w:val="24"/>
        </w:rPr>
        <w:t xml:space="preserve">: € </w:t>
      </w:r>
      <w:r w:rsidR="00D40B04">
        <w:rPr>
          <w:rFonts w:ascii="Gadugi" w:hAnsi="Gadugi"/>
          <w:sz w:val="24"/>
          <w:szCs w:val="24"/>
        </w:rPr>
        <w:t>1.</w:t>
      </w:r>
      <w:r w:rsidR="00F45E62">
        <w:rPr>
          <w:rFonts w:ascii="Gadugi" w:hAnsi="Gadugi"/>
          <w:sz w:val="24"/>
          <w:szCs w:val="24"/>
        </w:rPr>
        <w:t>289,60</w:t>
      </w:r>
      <w:r w:rsidRPr="003C0D26">
        <w:rPr>
          <w:rFonts w:ascii="Gadugi" w:hAnsi="Gadugi"/>
          <w:sz w:val="24"/>
          <w:szCs w:val="24"/>
        </w:rPr>
        <w:t xml:space="preserve"> (oltre IVA)</w:t>
      </w:r>
    </w:p>
    <w:p w14:paraId="417C87CB" w14:textId="46725F3E" w:rsidR="00A540E9" w:rsidRPr="003C0D26" w:rsidRDefault="00A540E9" w:rsidP="00A540E9">
      <w:pPr>
        <w:spacing w:after="240" w:line="360" w:lineRule="auto"/>
        <w:jc w:val="both"/>
        <w:rPr>
          <w:rFonts w:ascii="Gadugi" w:hAnsi="Gadugi"/>
          <w:sz w:val="24"/>
          <w:szCs w:val="24"/>
        </w:rPr>
      </w:pPr>
      <w:r w:rsidRPr="003C0D26">
        <w:rPr>
          <w:rFonts w:ascii="Gadugi" w:hAnsi="Gadugi"/>
          <w:b/>
          <w:bCs/>
          <w:sz w:val="24"/>
          <w:szCs w:val="24"/>
        </w:rPr>
        <w:t>Competenza procedure di ricorso</w:t>
      </w:r>
      <w:r w:rsidRPr="003C0D26">
        <w:rPr>
          <w:rFonts w:ascii="Gadugi" w:hAnsi="Gadugi"/>
          <w:sz w:val="24"/>
          <w:szCs w:val="24"/>
        </w:rPr>
        <w:t>: TAR Calabria – Sede di Catanzaro – Via Alcide De Gasperi, 1</w:t>
      </w:r>
    </w:p>
    <w:p w14:paraId="7A4C110A" w14:textId="77777777" w:rsidR="003C0D26" w:rsidRDefault="003C0D26" w:rsidP="00A540E9">
      <w:pPr>
        <w:spacing w:after="240" w:line="360" w:lineRule="auto"/>
        <w:jc w:val="both"/>
        <w:rPr>
          <w:rFonts w:ascii="Gadugi" w:hAnsi="Gadugi"/>
        </w:rPr>
      </w:pPr>
    </w:p>
    <w:p w14:paraId="7B7E85A8" w14:textId="3E156509" w:rsidR="00A540E9" w:rsidRPr="003C0D26" w:rsidRDefault="00A540E9" w:rsidP="00A540E9">
      <w:pPr>
        <w:spacing w:after="240" w:line="360" w:lineRule="auto"/>
        <w:jc w:val="both"/>
        <w:rPr>
          <w:rFonts w:ascii="Gadugi" w:hAnsi="Gadugi"/>
        </w:rPr>
      </w:pPr>
      <w:r w:rsidRPr="003C0D26">
        <w:rPr>
          <w:rFonts w:ascii="Gadugi" w:hAnsi="Gadugi"/>
        </w:rPr>
        <w:lastRenderedPageBreak/>
        <w:t>Il presente Avviso, in conformità a quanto stabilito dall’art. 85, comma 5, del D.lgs. 36/2023 e con l’applicazione delle disposizioni di cui al D.lgs. 33/2013, è pubblicato sul profilo del committente, nella sezione "Amministrazione Trasparente" all’indirizzo:</w:t>
      </w:r>
      <w:r w:rsidR="005C3BEA" w:rsidRPr="003C0D26">
        <w:rPr>
          <w:rFonts w:ascii="Gadugi" w:hAnsi="Gadugi"/>
        </w:rPr>
        <w:t xml:space="preserve"> </w:t>
      </w:r>
      <w:hyperlink r:id="rId9" w:history="1">
        <w:r w:rsidR="003C0D26" w:rsidRPr="00E95644">
          <w:rPr>
            <w:rStyle w:val="Collegamentoipertestuale"/>
            <w:rFonts w:ascii="Gadugi" w:hAnsi="Gadugi"/>
          </w:rPr>
          <w:t>http://web.unicz.it/it/category/bandi-di-gare</w:t>
        </w:r>
      </w:hyperlink>
    </w:p>
    <w:p w14:paraId="3DDE81E3" w14:textId="053D35BF" w:rsidR="00A540E9" w:rsidRPr="003C0D26" w:rsidRDefault="00A540E9" w:rsidP="005C3BEA">
      <w:pPr>
        <w:spacing w:after="240" w:line="360" w:lineRule="auto"/>
        <w:rPr>
          <w:rFonts w:ascii="Gadugi" w:hAnsi="Gadugi"/>
          <w:sz w:val="24"/>
          <w:szCs w:val="24"/>
        </w:rPr>
      </w:pPr>
      <w:r w:rsidRPr="003C0D26">
        <w:rPr>
          <w:rFonts w:ascii="Gadugi" w:hAnsi="Gadugi"/>
          <w:sz w:val="24"/>
          <w:szCs w:val="24"/>
        </w:rPr>
        <w:t xml:space="preserve">Catanzaro, </w:t>
      </w:r>
      <w:r w:rsidR="00F45E62">
        <w:rPr>
          <w:rFonts w:ascii="Gadugi" w:hAnsi="Gadugi"/>
          <w:sz w:val="24"/>
          <w:szCs w:val="24"/>
        </w:rPr>
        <w:t>24</w:t>
      </w:r>
      <w:r w:rsidR="00D40B04">
        <w:rPr>
          <w:rFonts w:ascii="Gadugi" w:hAnsi="Gadugi"/>
          <w:sz w:val="24"/>
          <w:szCs w:val="24"/>
        </w:rPr>
        <w:t>.04</w:t>
      </w:r>
      <w:r w:rsidR="004B3BCA">
        <w:rPr>
          <w:rFonts w:ascii="Gadugi" w:hAnsi="Gadugi"/>
          <w:sz w:val="24"/>
          <w:szCs w:val="24"/>
        </w:rPr>
        <w:t>.2024</w:t>
      </w:r>
    </w:p>
    <w:p w14:paraId="02AEF338" w14:textId="3D38DDD6" w:rsidR="00A540E9" w:rsidRPr="003C0D26" w:rsidRDefault="00A540E9" w:rsidP="00A540E9">
      <w:pPr>
        <w:ind w:firstLine="5387"/>
        <w:rPr>
          <w:rFonts w:ascii="Gadugi" w:hAnsi="Gadugi"/>
          <w:b/>
          <w:bCs/>
        </w:rPr>
      </w:pPr>
      <w:r w:rsidRPr="003C0D26">
        <w:rPr>
          <w:rFonts w:ascii="Gadugi" w:hAnsi="Gadugi"/>
          <w:b/>
          <w:bCs/>
        </w:rPr>
        <w:t xml:space="preserve">        F.to Il RUP</w:t>
      </w:r>
    </w:p>
    <w:p w14:paraId="0193D385" w14:textId="1DDB5740" w:rsidR="00063976" w:rsidRDefault="00A540E9" w:rsidP="00A540E9">
      <w:pPr>
        <w:ind w:firstLine="5387"/>
        <w:rPr>
          <w:rFonts w:ascii="Gadugi" w:hAnsi="Gadugi"/>
          <w:b/>
          <w:bCs/>
        </w:rPr>
      </w:pPr>
      <w:r w:rsidRPr="003C0D26">
        <w:rPr>
          <w:rFonts w:ascii="Gadugi" w:hAnsi="Gadugi"/>
          <w:b/>
          <w:bCs/>
        </w:rPr>
        <w:t>Dott. Giuseppe Ceravolo</w:t>
      </w:r>
    </w:p>
    <w:p w14:paraId="3FAAE5D3" w14:textId="77777777" w:rsidR="003C0D26" w:rsidRDefault="003C0D26" w:rsidP="00A540E9">
      <w:pPr>
        <w:ind w:firstLine="5387"/>
        <w:rPr>
          <w:rFonts w:ascii="Gadugi" w:hAnsi="Gadugi"/>
          <w:b/>
          <w:bCs/>
        </w:rPr>
      </w:pPr>
    </w:p>
    <w:p w14:paraId="75AFAB38" w14:textId="03DF941D" w:rsidR="003C0D26" w:rsidRPr="003C0D26" w:rsidRDefault="003C0D26" w:rsidP="003C0D26">
      <w:pPr>
        <w:ind w:firstLine="3686"/>
        <w:rPr>
          <w:rFonts w:ascii="Gadugi" w:hAnsi="Gadugi"/>
          <w:i/>
          <w:iCs/>
          <w:sz w:val="18"/>
          <w:szCs w:val="18"/>
        </w:rPr>
      </w:pPr>
      <w:r w:rsidRPr="003C0D26">
        <w:rPr>
          <w:rFonts w:ascii="Gadugi" w:hAnsi="Gadugi"/>
          <w:i/>
          <w:iCs/>
          <w:sz w:val="18"/>
          <w:szCs w:val="18"/>
        </w:rPr>
        <w:t>(Firma autografa omessa ai sensi dell’art. 3, comma 2, del D.Lgs. 39/1993)</w:t>
      </w:r>
    </w:p>
    <w:sectPr w:rsidR="003C0D26" w:rsidRPr="003C0D26" w:rsidSect="00371712">
      <w:headerReference w:type="default" r:id="rId10"/>
      <w:footerReference w:type="default" r:id="rId11"/>
      <w:type w:val="continuous"/>
      <w:pgSz w:w="11900" w:h="16840"/>
      <w:pgMar w:top="1418" w:right="1134" w:bottom="851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76A4A" w14:textId="77777777" w:rsidR="00254EA8" w:rsidRDefault="00254EA8">
      <w:r>
        <w:separator/>
      </w:r>
    </w:p>
  </w:endnote>
  <w:endnote w:type="continuationSeparator" w:id="0">
    <w:p w14:paraId="165C1F6A" w14:textId="77777777" w:rsidR="00254EA8" w:rsidRDefault="00254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dugi">
    <w:altName w:val="Gadugi"/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DE9DD" w14:textId="2CE0A188" w:rsidR="00371712" w:rsidRDefault="00371712" w:rsidP="00371712">
    <w:pPr>
      <w:pStyle w:val="Pidipagina"/>
      <w:jc w:val="right"/>
    </w:pPr>
    <w:r>
      <w:t xml:space="preserve">Pag.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di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9D510" w14:textId="77777777" w:rsidR="00254EA8" w:rsidRDefault="00254EA8">
      <w:r>
        <w:separator/>
      </w:r>
    </w:p>
  </w:footnote>
  <w:footnote w:type="continuationSeparator" w:id="0">
    <w:p w14:paraId="09B0C05D" w14:textId="77777777" w:rsidR="00254EA8" w:rsidRDefault="00254E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86C37" w14:textId="77777777" w:rsidR="000F516E" w:rsidRDefault="000F516E" w:rsidP="000F516E">
    <w:pPr>
      <w:ind w:right="-291"/>
    </w:pPr>
    <w:r w:rsidRPr="00E07CF8">
      <w:rPr>
        <w:noProof/>
        <w:lang w:eastAsia="it-IT"/>
      </w:rPr>
      <w:drawing>
        <wp:inline distT="0" distB="0" distL="0" distR="0" wp14:anchorId="527C6307" wp14:editId="08EFF6B6">
          <wp:extent cx="1037318" cy="688063"/>
          <wp:effectExtent l="0" t="0" r="4445" b="0"/>
          <wp:docPr id="1" name="Immagine 1" descr="Immagine che contiene bandiera, simbolo, stell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bandiera, simbolo, stella&#10;&#10;Descrizione generata automa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5364" cy="7000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07CF8">
      <w:rPr>
        <w:noProof/>
        <w:lang w:eastAsia="it-IT"/>
      </w:rPr>
      <w:drawing>
        <wp:inline distT="0" distB="0" distL="0" distR="0" wp14:anchorId="78D85E8F" wp14:editId="1FB087DE">
          <wp:extent cx="1430447" cy="673323"/>
          <wp:effectExtent l="0" t="0" r="5080" b="0"/>
          <wp:docPr id="3" name="Immagine 3" descr="Immagine che contiene testo, logo, cerchio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 descr="Immagine che contiene testo, logo, cerchio, Elementi grafici&#10;&#10;Descrizione generata automaticamente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09191" cy="710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07CF8">
      <w:rPr>
        <w:noProof/>
        <w:lang w:eastAsia="it-IT"/>
      </w:rPr>
      <w:drawing>
        <wp:inline distT="0" distB="0" distL="0" distR="0" wp14:anchorId="52590320" wp14:editId="3BD9B44C">
          <wp:extent cx="1973656" cy="655290"/>
          <wp:effectExtent l="0" t="0" r="0" b="5715"/>
          <wp:docPr id="4" name="Immagine 4" descr="Immagine che contiene testo, Elementi grafici, Carattere, grafic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 descr="Immagine che contiene testo, Elementi grafici, Carattere, grafica&#10;&#10;Descrizione generata automaticamente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2050678" cy="6808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it-IT"/>
      </w:rPr>
      <w:drawing>
        <wp:inline distT="0" distB="0" distL="0" distR="0" wp14:anchorId="29E6A100" wp14:editId="0FBB4B3A">
          <wp:extent cx="1465325" cy="704215"/>
          <wp:effectExtent l="0" t="0" r="0" b="0"/>
          <wp:docPr id="12" name="Immagine 11" descr="Immagine che contiene testo&#10;&#10;Descrizione generata automaticamente">
            <a:extLst xmlns:a="http://schemas.openxmlformats.org/drawingml/2006/main">
              <a:ext uri="{FF2B5EF4-FFF2-40B4-BE49-F238E27FC236}">
                <a16:creationId xmlns:a16="http://schemas.microsoft.com/office/drawing/2014/main" id="{C76E4E51-4CE6-01FD-FDB8-146D7C1AD9D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magine 11" descr="Immagine che contiene testo&#10;&#10;Descrizione generata automaticamente">
                    <a:extLst>
                      <a:ext uri="{FF2B5EF4-FFF2-40B4-BE49-F238E27FC236}">
                        <a16:creationId xmlns:a16="http://schemas.microsoft.com/office/drawing/2014/main" id="{C76E4E51-4CE6-01FD-FDB8-146D7C1AD9D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2140" cy="7555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892C92E" w14:textId="414AFD6D" w:rsidR="00482985" w:rsidRPr="001D21C8" w:rsidRDefault="00482985" w:rsidP="001D21C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10C91"/>
    <w:multiLevelType w:val="multilevel"/>
    <w:tmpl w:val="9DE6E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930023"/>
    <w:multiLevelType w:val="multilevel"/>
    <w:tmpl w:val="EA601DF2"/>
    <w:lvl w:ilvl="0">
      <w:start w:val="3"/>
      <w:numFmt w:val="upperLetter"/>
      <w:lvlText w:val="%1"/>
      <w:lvlJc w:val="left"/>
      <w:pPr>
        <w:ind w:left="735" w:hanging="623"/>
      </w:pPr>
      <w:rPr>
        <w:rFonts w:hint="default"/>
        <w:lang w:val="it-IT" w:eastAsia="en-US" w:bidi="ar-SA"/>
      </w:rPr>
    </w:lvl>
    <w:lvl w:ilvl="1">
      <w:start w:val="6"/>
      <w:numFmt w:val="upperLetter"/>
      <w:lvlText w:val="%1.%2."/>
      <w:lvlJc w:val="left"/>
      <w:pPr>
        <w:ind w:left="735" w:hanging="623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□"/>
      <w:lvlJc w:val="left"/>
      <w:pPr>
        <w:ind w:left="832" w:hanging="360"/>
      </w:pPr>
      <w:rPr>
        <w:rFonts w:ascii="Verdana" w:eastAsia="Verdana" w:hAnsi="Verdana" w:cs="Verdana" w:hint="default"/>
        <w:w w:val="99"/>
        <w:sz w:val="24"/>
        <w:szCs w:val="24"/>
        <w:lang w:val="it-IT" w:eastAsia="en-US" w:bidi="ar-SA"/>
      </w:rPr>
    </w:lvl>
    <w:lvl w:ilvl="3">
      <w:numFmt w:val="bullet"/>
      <w:lvlText w:val="•"/>
      <w:lvlJc w:val="left"/>
      <w:pPr>
        <w:ind w:left="1901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2431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2962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3493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4023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4554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1037413E"/>
    <w:multiLevelType w:val="multilevel"/>
    <w:tmpl w:val="731689E2"/>
    <w:lvl w:ilvl="0">
      <w:start w:val="3"/>
      <w:numFmt w:val="upperLetter"/>
      <w:lvlText w:val="%1"/>
      <w:lvlJc w:val="left"/>
      <w:pPr>
        <w:ind w:left="757" w:hanging="624"/>
      </w:pPr>
      <w:rPr>
        <w:rFonts w:hint="default"/>
      </w:rPr>
    </w:lvl>
    <w:lvl w:ilvl="1">
      <w:start w:val="6"/>
      <w:numFmt w:val="upperLetter"/>
      <w:lvlText w:val="%1.%2."/>
      <w:lvlJc w:val="left"/>
      <w:pPr>
        <w:ind w:left="757" w:hanging="624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</w:rPr>
    </w:lvl>
    <w:lvl w:ilvl="2">
      <w:start w:val="1"/>
      <w:numFmt w:val="bullet"/>
      <w:lvlText w:val=""/>
      <w:lvlJc w:val="left"/>
      <w:pPr>
        <w:ind w:left="853" w:hanging="360"/>
      </w:pPr>
      <w:rPr>
        <w:rFonts w:ascii="Symbol" w:hAnsi="Symbol" w:hint="default"/>
        <w:w w:val="99"/>
        <w:sz w:val="32"/>
        <w:szCs w:val="24"/>
      </w:rPr>
    </w:lvl>
    <w:lvl w:ilvl="3">
      <w:numFmt w:val="bullet"/>
      <w:lvlText w:val="•"/>
      <w:lvlJc w:val="left"/>
      <w:pPr>
        <w:ind w:left="1923" w:hanging="360"/>
      </w:pPr>
      <w:rPr>
        <w:rFonts w:hint="default"/>
      </w:rPr>
    </w:lvl>
    <w:lvl w:ilvl="4">
      <w:numFmt w:val="bullet"/>
      <w:lvlText w:val="•"/>
      <w:lvlJc w:val="left"/>
      <w:pPr>
        <w:ind w:left="2455" w:hanging="360"/>
      </w:pPr>
      <w:rPr>
        <w:rFonts w:hint="default"/>
      </w:rPr>
    </w:lvl>
    <w:lvl w:ilvl="5">
      <w:numFmt w:val="bullet"/>
      <w:lvlText w:val="•"/>
      <w:lvlJc w:val="left"/>
      <w:pPr>
        <w:ind w:left="2987" w:hanging="360"/>
      </w:pPr>
      <w:rPr>
        <w:rFonts w:hint="default"/>
      </w:rPr>
    </w:lvl>
    <w:lvl w:ilvl="6">
      <w:numFmt w:val="bullet"/>
      <w:lvlText w:val="•"/>
      <w:lvlJc w:val="left"/>
      <w:pPr>
        <w:ind w:left="3519" w:hanging="360"/>
      </w:pPr>
      <w:rPr>
        <w:rFonts w:hint="default"/>
      </w:rPr>
    </w:lvl>
    <w:lvl w:ilvl="7">
      <w:numFmt w:val="bullet"/>
      <w:lvlText w:val="•"/>
      <w:lvlJc w:val="left"/>
      <w:pPr>
        <w:ind w:left="4051" w:hanging="360"/>
      </w:pPr>
      <w:rPr>
        <w:rFonts w:hint="default"/>
      </w:rPr>
    </w:lvl>
    <w:lvl w:ilvl="8">
      <w:numFmt w:val="bullet"/>
      <w:lvlText w:val="•"/>
      <w:lvlJc w:val="left"/>
      <w:pPr>
        <w:ind w:left="4583" w:hanging="360"/>
      </w:pPr>
      <w:rPr>
        <w:rFonts w:hint="default"/>
      </w:rPr>
    </w:lvl>
  </w:abstractNum>
  <w:abstractNum w:abstractNumId="3" w15:restartNumberingAfterBreak="0">
    <w:nsid w:val="169E705B"/>
    <w:multiLevelType w:val="multilevel"/>
    <w:tmpl w:val="5C5A7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C41362"/>
    <w:multiLevelType w:val="hybridMultilevel"/>
    <w:tmpl w:val="94085AC6"/>
    <w:lvl w:ilvl="0" w:tplc="E6A619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C563D1"/>
    <w:multiLevelType w:val="hybridMultilevel"/>
    <w:tmpl w:val="4FA4C5F2"/>
    <w:lvl w:ilvl="0" w:tplc="57F6E7D4">
      <w:numFmt w:val="bullet"/>
      <w:lvlText w:val="-"/>
      <w:lvlJc w:val="left"/>
      <w:pPr>
        <w:ind w:left="832" w:hanging="360"/>
      </w:pPr>
      <w:rPr>
        <w:rFonts w:ascii="Times New Roman" w:eastAsia="Times New Roman" w:hAnsi="Times New Roman" w:cs="Times New Roman" w:hint="default"/>
        <w:color w:val="8496B0"/>
        <w:w w:val="100"/>
        <w:sz w:val="22"/>
        <w:szCs w:val="22"/>
        <w:lang w:val="it-IT" w:eastAsia="en-US" w:bidi="ar-SA"/>
      </w:rPr>
    </w:lvl>
    <w:lvl w:ilvl="1" w:tplc="758ABBD4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5AC478EA">
      <w:numFmt w:val="bullet"/>
      <w:lvlText w:val="•"/>
      <w:lvlJc w:val="left"/>
      <w:pPr>
        <w:ind w:left="2644" w:hanging="360"/>
      </w:pPr>
      <w:rPr>
        <w:rFonts w:hint="default"/>
        <w:lang w:val="it-IT" w:eastAsia="en-US" w:bidi="ar-SA"/>
      </w:rPr>
    </w:lvl>
    <w:lvl w:ilvl="3" w:tplc="051C8136">
      <w:numFmt w:val="bullet"/>
      <w:lvlText w:val="•"/>
      <w:lvlJc w:val="left"/>
      <w:pPr>
        <w:ind w:left="3546" w:hanging="360"/>
      </w:pPr>
      <w:rPr>
        <w:rFonts w:hint="default"/>
        <w:lang w:val="it-IT" w:eastAsia="en-US" w:bidi="ar-SA"/>
      </w:rPr>
    </w:lvl>
    <w:lvl w:ilvl="4" w:tplc="5AEC7112">
      <w:numFmt w:val="bullet"/>
      <w:lvlText w:val="•"/>
      <w:lvlJc w:val="left"/>
      <w:pPr>
        <w:ind w:left="4448" w:hanging="360"/>
      </w:pPr>
      <w:rPr>
        <w:rFonts w:hint="default"/>
        <w:lang w:val="it-IT" w:eastAsia="en-US" w:bidi="ar-SA"/>
      </w:rPr>
    </w:lvl>
    <w:lvl w:ilvl="5" w:tplc="3F98136C">
      <w:numFmt w:val="bullet"/>
      <w:lvlText w:val="•"/>
      <w:lvlJc w:val="left"/>
      <w:pPr>
        <w:ind w:left="5350" w:hanging="360"/>
      </w:pPr>
      <w:rPr>
        <w:rFonts w:hint="default"/>
        <w:lang w:val="it-IT" w:eastAsia="en-US" w:bidi="ar-SA"/>
      </w:rPr>
    </w:lvl>
    <w:lvl w:ilvl="6" w:tplc="81644D7C">
      <w:numFmt w:val="bullet"/>
      <w:lvlText w:val="•"/>
      <w:lvlJc w:val="left"/>
      <w:pPr>
        <w:ind w:left="6252" w:hanging="360"/>
      </w:pPr>
      <w:rPr>
        <w:rFonts w:hint="default"/>
        <w:lang w:val="it-IT" w:eastAsia="en-US" w:bidi="ar-SA"/>
      </w:rPr>
    </w:lvl>
    <w:lvl w:ilvl="7" w:tplc="22B6120A">
      <w:numFmt w:val="bullet"/>
      <w:lvlText w:val="•"/>
      <w:lvlJc w:val="left"/>
      <w:pPr>
        <w:ind w:left="7154" w:hanging="360"/>
      </w:pPr>
      <w:rPr>
        <w:rFonts w:hint="default"/>
        <w:lang w:val="it-IT" w:eastAsia="en-US" w:bidi="ar-SA"/>
      </w:rPr>
    </w:lvl>
    <w:lvl w:ilvl="8" w:tplc="7EA03980">
      <w:numFmt w:val="bullet"/>
      <w:lvlText w:val="•"/>
      <w:lvlJc w:val="left"/>
      <w:pPr>
        <w:ind w:left="8056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61DD30E6"/>
    <w:multiLevelType w:val="hybridMultilevel"/>
    <w:tmpl w:val="4D3A3FC2"/>
    <w:lvl w:ilvl="0" w:tplc="642C680C">
      <w:numFmt w:val="bullet"/>
      <w:lvlText w:val="▪"/>
      <w:lvlJc w:val="left"/>
      <w:pPr>
        <w:ind w:left="560" w:hanging="360"/>
      </w:pPr>
      <w:rPr>
        <w:rFonts w:ascii="Microsoft Sans Serif" w:eastAsia="Microsoft Sans Serif" w:hAnsi="Microsoft Sans Serif" w:cs="Microsoft Sans Serif" w:hint="default"/>
        <w:w w:val="129"/>
        <w:sz w:val="22"/>
        <w:szCs w:val="22"/>
      </w:rPr>
    </w:lvl>
    <w:lvl w:ilvl="1" w:tplc="24E81B0E">
      <w:numFmt w:val="bullet"/>
      <w:lvlText w:val="•"/>
      <w:lvlJc w:val="left"/>
      <w:pPr>
        <w:ind w:left="1497" w:hanging="360"/>
      </w:pPr>
      <w:rPr>
        <w:rFonts w:hint="default"/>
      </w:rPr>
    </w:lvl>
    <w:lvl w:ilvl="2" w:tplc="43021AAA">
      <w:numFmt w:val="bullet"/>
      <w:lvlText w:val="•"/>
      <w:lvlJc w:val="left"/>
      <w:pPr>
        <w:ind w:left="2434" w:hanging="360"/>
      </w:pPr>
      <w:rPr>
        <w:rFonts w:hint="default"/>
      </w:rPr>
    </w:lvl>
    <w:lvl w:ilvl="3" w:tplc="37FC178E">
      <w:numFmt w:val="bullet"/>
      <w:lvlText w:val="•"/>
      <w:lvlJc w:val="left"/>
      <w:pPr>
        <w:ind w:left="3371" w:hanging="360"/>
      </w:pPr>
      <w:rPr>
        <w:rFonts w:hint="default"/>
      </w:rPr>
    </w:lvl>
    <w:lvl w:ilvl="4" w:tplc="F06038D0">
      <w:numFmt w:val="bullet"/>
      <w:lvlText w:val="•"/>
      <w:lvlJc w:val="left"/>
      <w:pPr>
        <w:ind w:left="4308" w:hanging="360"/>
      </w:pPr>
      <w:rPr>
        <w:rFonts w:hint="default"/>
      </w:rPr>
    </w:lvl>
    <w:lvl w:ilvl="5" w:tplc="104A6344">
      <w:numFmt w:val="bullet"/>
      <w:lvlText w:val="•"/>
      <w:lvlJc w:val="left"/>
      <w:pPr>
        <w:ind w:left="5245" w:hanging="360"/>
      </w:pPr>
      <w:rPr>
        <w:rFonts w:hint="default"/>
      </w:rPr>
    </w:lvl>
    <w:lvl w:ilvl="6" w:tplc="B9882278">
      <w:numFmt w:val="bullet"/>
      <w:lvlText w:val="•"/>
      <w:lvlJc w:val="left"/>
      <w:pPr>
        <w:ind w:left="6182" w:hanging="360"/>
      </w:pPr>
      <w:rPr>
        <w:rFonts w:hint="default"/>
      </w:rPr>
    </w:lvl>
    <w:lvl w:ilvl="7" w:tplc="B3704FFE">
      <w:numFmt w:val="bullet"/>
      <w:lvlText w:val="•"/>
      <w:lvlJc w:val="left"/>
      <w:pPr>
        <w:ind w:left="7119" w:hanging="360"/>
      </w:pPr>
      <w:rPr>
        <w:rFonts w:hint="default"/>
      </w:rPr>
    </w:lvl>
    <w:lvl w:ilvl="8" w:tplc="5D84125C">
      <w:numFmt w:val="bullet"/>
      <w:lvlText w:val="•"/>
      <w:lvlJc w:val="left"/>
      <w:pPr>
        <w:ind w:left="8056" w:hanging="360"/>
      </w:pPr>
      <w:rPr>
        <w:rFonts w:hint="default"/>
      </w:rPr>
    </w:lvl>
  </w:abstractNum>
  <w:abstractNum w:abstractNumId="7" w15:restartNumberingAfterBreak="0">
    <w:nsid w:val="769A367E"/>
    <w:multiLevelType w:val="hybridMultilevel"/>
    <w:tmpl w:val="9EF808F6"/>
    <w:lvl w:ilvl="0" w:tplc="45BA839A">
      <w:start w:val="3"/>
      <w:numFmt w:val="upperLetter"/>
      <w:lvlText w:val="%1"/>
      <w:lvlJc w:val="left"/>
      <w:pPr>
        <w:ind w:left="112" w:hanging="435"/>
      </w:pPr>
      <w:rPr>
        <w:rFonts w:hint="default"/>
        <w:lang w:val="it-IT" w:eastAsia="en-US" w:bidi="ar-SA"/>
      </w:rPr>
    </w:lvl>
    <w:lvl w:ilvl="1" w:tplc="15BE56E2">
      <w:numFmt w:val="bullet"/>
      <w:lvlText w:val="□"/>
      <w:lvlJc w:val="left"/>
      <w:pPr>
        <w:ind w:left="832" w:hanging="360"/>
      </w:pPr>
      <w:rPr>
        <w:rFonts w:ascii="Verdana" w:eastAsia="Verdana" w:hAnsi="Verdana" w:cs="Verdana" w:hint="default"/>
        <w:w w:val="99"/>
        <w:sz w:val="22"/>
        <w:szCs w:val="22"/>
        <w:lang w:val="it-IT" w:eastAsia="en-US" w:bidi="ar-SA"/>
      </w:rPr>
    </w:lvl>
    <w:lvl w:ilvl="2" w:tplc="A84E2CF6">
      <w:numFmt w:val="bullet"/>
      <w:lvlText w:val="•"/>
      <w:lvlJc w:val="left"/>
      <w:pPr>
        <w:ind w:left="1842" w:hanging="360"/>
      </w:pPr>
      <w:rPr>
        <w:rFonts w:hint="default"/>
        <w:lang w:val="it-IT" w:eastAsia="en-US" w:bidi="ar-SA"/>
      </w:rPr>
    </w:lvl>
    <w:lvl w:ilvl="3" w:tplc="2390C618">
      <w:numFmt w:val="bullet"/>
      <w:lvlText w:val="•"/>
      <w:lvlJc w:val="left"/>
      <w:pPr>
        <w:ind w:left="2844" w:hanging="360"/>
      </w:pPr>
      <w:rPr>
        <w:rFonts w:hint="default"/>
        <w:lang w:val="it-IT" w:eastAsia="en-US" w:bidi="ar-SA"/>
      </w:rPr>
    </w:lvl>
    <w:lvl w:ilvl="4" w:tplc="FACAC9AE">
      <w:numFmt w:val="bullet"/>
      <w:lvlText w:val="•"/>
      <w:lvlJc w:val="left"/>
      <w:pPr>
        <w:ind w:left="3846" w:hanging="360"/>
      </w:pPr>
      <w:rPr>
        <w:rFonts w:hint="default"/>
        <w:lang w:val="it-IT" w:eastAsia="en-US" w:bidi="ar-SA"/>
      </w:rPr>
    </w:lvl>
    <w:lvl w:ilvl="5" w:tplc="990AA3AA">
      <w:numFmt w:val="bullet"/>
      <w:lvlText w:val="•"/>
      <w:lvlJc w:val="left"/>
      <w:pPr>
        <w:ind w:left="4848" w:hanging="360"/>
      </w:pPr>
      <w:rPr>
        <w:rFonts w:hint="default"/>
        <w:lang w:val="it-IT" w:eastAsia="en-US" w:bidi="ar-SA"/>
      </w:rPr>
    </w:lvl>
    <w:lvl w:ilvl="6" w:tplc="310C211A">
      <w:numFmt w:val="bullet"/>
      <w:lvlText w:val="•"/>
      <w:lvlJc w:val="left"/>
      <w:pPr>
        <w:ind w:left="5851" w:hanging="360"/>
      </w:pPr>
      <w:rPr>
        <w:rFonts w:hint="default"/>
        <w:lang w:val="it-IT" w:eastAsia="en-US" w:bidi="ar-SA"/>
      </w:rPr>
    </w:lvl>
    <w:lvl w:ilvl="7" w:tplc="6352CF78">
      <w:numFmt w:val="bullet"/>
      <w:lvlText w:val="•"/>
      <w:lvlJc w:val="left"/>
      <w:pPr>
        <w:ind w:left="6853" w:hanging="360"/>
      </w:pPr>
      <w:rPr>
        <w:rFonts w:hint="default"/>
        <w:lang w:val="it-IT" w:eastAsia="en-US" w:bidi="ar-SA"/>
      </w:rPr>
    </w:lvl>
    <w:lvl w:ilvl="8" w:tplc="BA8AC0C8">
      <w:numFmt w:val="bullet"/>
      <w:lvlText w:val="•"/>
      <w:lvlJc w:val="left"/>
      <w:pPr>
        <w:ind w:left="7855" w:hanging="360"/>
      </w:pPr>
      <w:rPr>
        <w:rFonts w:hint="default"/>
        <w:lang w:val="it-IT" w:eastAsia="en-US" w:bidi="ar-SA"/>
      </w:rPr>
    </w:lvl>
  </w:abstractNum>
  <w:num w:numId="1" w16cid:durableId="425004995">
    <w:abstractNumId w:val="5"/>
  </w:num>
  <w:num w:numId="2" w16cid:durableId="46299396">
    <w:abstractNumId w:val="7"/>
  </w:num>
  <w:num w:numId="3" w16cid:durableId="1122380074">
    <w:abstractNumId w:val="1"/>
  </w:num>
  <w:num w:numId="4" w16cid:durableId="1972831060">
    <w:abstractNumId w:val="6"/>
  </w:num>
  <w:num w:numId="5" w16cid:durableId="958340193">
    <w:abstractNumId w:val="2"/>
  </w:num>
  <w:num w:numId="6" w16cid:durableId="1856453937">
    <w:abstractNumId w:val="4"/>
  </w:num>
  <w:num w:numId="7" w16cid:durableId="1532064699">
    <w:abstractNumId w:val="0"/>
  </w:num>
  <w:num w:numId="8" w16cid:durableId="9878557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985"/>
    <w:rsid w:val="00026581"/>
    <w:rsid w:val="0006005D"/>
    <w:rsid w:val="00063976"/>
    <w:rsid w:val="00064B69"/>
    <w:rsid w:val="00064FDA"/>
    <w:rsid w:val="000F516E"/>
    <w:rsid w:val="00102943"/>
    <w:rsid w:val="0019067D"/>
    <w:rsid w:val="001D07A4"/>
    <w:rsid w:val="001D21C8"/>
    <w:rsid w:val="001E73FF"/>
    <w:rsid w:val="0023228B"/>
    <w:rsid w:val="00245B82"/>
    <w:rsid w:val="00254EA8"/>
    <w:rsid w:val="00275EBC"/>
    <w:rsid w:val="002E49FE"/>
    <w:rsid w:val="00306754"/>
    <w:rsid w:val="00361B64"/>
    <w:rsid w:val="00370236"/>
    <w:rsid w:val="00371712"/>
    <w:rsid w:val="00393B02"/>
    <w:rsid w:val="003C0D26"/>
    <w:rsid w:val="00412726"/>
    <w:rsid w:val="00482985"/>
    <w:rsid w:val="004B2F83"/>
    <w:rsid w:val="004B3BCA"/>
    <w:rsid w:val="004B7336"/>
    <w:rsid w:val="00537992"/>
    <w:rsid w:val="00543A3D"/>
    <w:rsid w:val="00560063"/>
    <w:rsid w:val="005671BA"/>
    <w:rsid w:val="00582E73"/>
    <w:rsid w:val="00585484"/>
    <w:rsid w:val="005C3B5D"/>
    <w:rsid w:val="005C3BEA"/>
    <w:rsid w:val="00625453"/>
    <w:rsid w:val="00692EBD"/>
    <w:rsid w:val="007837D9"/>
    <w:rsid w:val="007963F6"/>
    <w:rsid w:val="007A0E8E"/>
    <w:rsid w:val="007A1235"/>
    <w:rsid w:val="007C082E"/>
    <w:rsid w:val="007C242D"/>
    <w:rsid w:val="007C5CA6"/>
    <w:rsid w:val="0081018E"/>
    <w:rsid w:val="0082097A"/>
    <w:rsid w:val="00827D48"/>
    <w:rsid w:val="008447FB"/>
    <w:rsid w:val="008D18A1"/>
    <w:rsid w:val="008F2835"/>
    <w:rsid w:val="008F5E26"/>
    <w:rsid w:val="009001CE"/>
    <w:rsid w:val="00953682"/>
    <w:rsid w:val="0097317C"/>
    <w:rsid w:val="009779EC"/>
    <w:rsid w:val="009C0FCC"/>
    <w:rsid w:val="009C1261"/>
    <w:rsid w:val="009E677F"/>
    <w:rsid w:val="00A33169"/>
    <w:rsid w:val="00A3777F"/>
    <w:rsid w:val="00A540E9"/>
    <w:rsid w:val="00A55FDF"/>
    <w:rsid w:val="00A90B6C"/>
    <w:rsid w:val="00AA3085"/>
    <w:rsid w:val="00AB5E80"/>
    <w:rsid w:val="00AC5D18"/>
    <w:rsid w:val="00B03294"/>
    <w:rsid w:val="00B43D5E"/>
    <w:rsid w:val="00B72225"/>
    <w:rsid w:val="00B86394"/>
    <w:rsid w:val="00B96865"/>
    <w:rsid w:val="00BA6932"/>
    <w:rsid w:val="00BB0560"/>
    <w:rsid w:val="00BB4BC4"/>
    <w:rsid w:val="00C7033D"/>
    <w:rsid w:val="00C8388F"/>
    <w:rsid w:val="00CB0CC7"/>
    <w:rsid w:val="00CC5844"/>
    <w:rsid w:val="00CF1030"/>
    <w:rsid w:val="00D038C5"/>
    <w:rsid w:val="00D179C6"/>
    <w:rsid w:val="00D30847"/>
    <w:rsid w:val="00D40B04"/>
    <w:rsid w:val="00D769E4"/>
    <w:rsid w:val="00DA21BA"/>
    <w:rsid w:val="00DA2F6A"/>
    <w:rsid w:val="00DA7861"/>
    <w:rsid w:val="00DD7F3B"/>
    <w:rsid w:val="00E35701"/>
    <w:rsid w:val="00E363F9"/>
    <w:rsid w:val="00E3673F"/>
    <w:rsid w:val="00E4118B"/>
    <w:rsid w:val="00EE373A"/>
    <w:rsid w:val="00F07FA3"/>
    <w:rsid w:val="00F2669B"/>
    <w:rsid w:val="00F45E62"/>
    <w:rsid w:val="00F47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14DCC1"/>
  <w15:docId w15:val="{CAF3F310-327B-4317-90E9-484FA0A5A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4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7" w:hanging="360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basedOn w:val="Normale"/>
    <w:uiPriority w:val="34"/>
    <w:qFormat/>
    <w:pPr>
      <w:ind w:left="832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1D21C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D21C8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D21C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D21C8"/>
    <w:rPr>
      <w:rFonts w:ascii="Times New Roman" w:eastAsia="Times New Roman" w:hAnsi="Times New Roman" w:cs="Times New Roman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55FDF"/>
    <w:rPr>
      <w:rFonts w:ascii="Times New Roman" w:eastAsia="Times New Roman" w:hAnsi="Times New Roman" w:cs="Times New Roman"/>
      <w:lang w:val="it-IT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A55FDF"/>
    <w:rPr>
      <w:sz w:val="20"/>
      <w:szCs w:val="20"/>
      <w:lang w:val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A55FDF"/>
    <w:rPr>
      <w:rFonts w:ascii="Times New Roman" w:eastAsia="Times New Roman" w:hAnsi="Times New Roman"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55FDF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1D07A4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D07A4"/>
    <w:rPr>
      <w:color w:val="605E5C"/>
      <w:shd w:val="clear" w:color="auto" w:fill="E1DFDD"/>
    </w:rPr>
  </w:style>
  <w:style w:type="paragraph" w:customStyle="1" w:styleId="Default">
    <w:name w:val="Default"/>
    <w:rsid w:val="00063976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it-IT"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A540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6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2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0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cz.u-gov.it/u-gov-erp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smec@cert.unicz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eb.unicz.it/it/category/bandi-di-gar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All. IV - Autodichiarazione per la comunicazione dei dati per l'identificazione del titolare effettivo.docx</vt:lpstr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All. IV - Autodichiarazione per la comunicazione dei dati per l'identificazione del titolare effettivo.docx</dc:title>
  <dc:creator>Antonio Di Blasi</dc:creator>
  <cp:lastModifiedBy>Anna Procopio</cp:lastModifiedBy>
  <cp:revision>11</cp:revision>
  <cp:lastPrinted>2025-03-06T15:44:00Z</cp:lastPrinted>
  <dcterms:created xsi:type="dcterms:W3CDTF">2026-02-16T10:16:00Z</dcterms:created>
  <dcterms:modified xsi:type="dcterms:W3CDTF">2026-04-17T09:51:00Z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2023-06-16T00:00:00Z</vt:filetime>
  </property>
  <property fmtid="{D5CDD505-2E9C-101B-9397-08002B2CF9AE}" pid="3" name="Creator">
    <vt:lpwstr>Word</vt:lpwstr>
  </property>
  <property fmtid="{D5CDD505-2E9C-101B-9397-08002B2CF9AE}" pid="4" name="LastSaved">
    <vt:filetime>2024-09-26T00:00:00Z</vt:filetime>
  </property>
  <property fmtid="{D5CDD505-2E9C-101B-9397-08002B2CF9AE}" pid="5" name="GrammarlyDocumentId">
    <vt:lpwstr>3fb935c1ea20fdde46a2b4f4953ab515eeb59be01aa84321b47f0a7c7a84503c</vt:lpwstr>
  </property>
</Properties>
</file>