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F6" w:rsidRPr="00F734F3" w:rsidRDefault="00CA7DF6" w:rsidP="00CB28C1">
      <w:pPr>
        <w:jc w:val="center"/>
        <w:rPr>
          <w:b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_unicz_24bit" style="position:absolute;left:0;text-align:left;margin-left:-54pt;margin-top:-18pt;width:57pt;height:57pt;z-index:-251658240;visibility:visible">
            <v:imagedata r:id="rId5" o:title=""/>
          </v:shape>
        </w:pict>
      </w:r>
      <w:r w:rsidRPr="00F734F3">
        <w:rPr>
          <w:b/>
        </w:rPr>
        <w:t>UNIVERSITÀ DEGLI STUDI MAGNA GRÆCIA DI CATANZARO</w:t>
      </w:r>
    </w:p>
    <w:p w:rsidR="00CA7DF6" w:rsidRDefault="00CA7DF6" w:rsidP="00CB28C1">
      <w:r>
        <w:rPr>
          <w:b/>
        </w:rPr>
        <w:t xml:space="preserve">              </w:t>
      </w:r>
      <w:r w:rsidRPr="002674C3">
        <w:t>Dipartimento di Scienze Giuridiche, Storiche, Economiche e Sociali</w:t>
      </w:r>
    </w:p>
    <w:p w:rsidR="00CA7DF6" w:rsidRDefault="00CA7DF6"/>
    <w:p w:rsidR="00CA7DF6" w:rsidRDefault="00CA7DF6" w:rsidP="009E603C">
      <w:pPr>
        <w:pStyle w:val="Header"/>
        <w:rPr>
          <w:sz w:val="20"/>
          <w:szCs w:val="20"/>
        </w:rPr>
      </w:pPr>
    </w:p>
    <w:p w:rsidR="00CA7DF6" w:rsidRDefault="00CA7DF6" w:rsidP="0042554B">
      <w:pPr>
        <w:pStyle w:val="Header"/>
        <w:jc w:val="center"/>
        <w:rPr>
          <w:b/>
        </w:rPr>
      </w:pPr>
      <w:r>
        <w:rPr>
          <w:b/>
        </w:rPr>
        <w:t>Corso di Laurea in Servizio Sociale/Operatore di Servizio Sociale</w:t>
      </w:r>
    </w:p>
    <w:p w:rsidR="00CA7DF6" w:rsidRPr="0042554B" w:rsidRDefault="00CA7DF6" w:rsidP="0042554B">
      <w:pPr>
        <w:pStyle w:val="Header"/>
        <w:jc w:val="center"/>
        <w:rPr>
          <w:b/>
        </w:rPr>
      </w:pPr>
      <w:r>
        <w:rPr>
          <w:b/>
        </w:rPr>
        <w:t>Corso di Laurea Specialistica in Scienze del Servizio Sociale</w:t>
      </w:r>
    </w:p>
    <w:p w:rsidR="00CA7DF6" w:rsidRPr="00521BF8" w:rsidRDefault="00CA7DF6" w:rsidP="0042554B">
      <w:pPr>
        <w:jc w:val="center"/>
        <w:rPr>
          <w:b/>
          <w:sz w:val="22"/>
          <w:szCs w:val="22"/>
        </w:rPr>
      </w:pPr>
      <w:r w:rsidRPr="00521BF8">
        <w:rPr>
          <w:b/>
          <w:sz w:val="22"/>
          <w:szCs w:val="22"/>
        </w:rPr>
        <w:t>(A ESAURIMENTO)</w:t>
      </w:r>
    </w:p>
    <w:p w:rsidR="00CA7DF6" w:rsidRPr="0042554B" w:rsidRDefault="00CA7DF6" w:rsidP="0042554B">
      <w:pPr>
        <w:jc w:val="center"/>
        <w:rPr>
          <w:b/>
        </w:rPr>
      </w:pPr>
    </w:p>
    <w:p w:rsidR="00CA7DF6" w:rsidRDefault="00CA7DF6" w:rsidP="00CB28C1">
      <w:pPr>
        <w:jc w:val="center"/>
        <w:rPr>
          <w:b/>
          <w:u w:val="single"/>
        </w:rPr>
      </w:pPr>
      <w:r w:rsidRPr="00CB28C1">
        <w:rPr>
          <w:b/>
          <w:u w:val="single"/>
        </w:rPr>
        <w:t>CALENDARIO ESAMI</w:t>
      </w:r>
    </w:p>
    <w:p w:rsidR="00CA7DF6" w:rsidRDefault="00CA7DF6" w:rsidP="0042554B">
      <w:pPr>
        <w:rPr>
          <w:b/>
          <w:u w:val="single"/>
        </w:rPr>
      </w:pPr>
    </w:p>
    <w:p w:rsidR="00CA7DF6" w:rsidRDefault="00CA7DF6" w:rsidP="00711335">
      <w:pPr>
        <w:pStyle w:val="ListParagraph"/>
        <w:ind w:left="425" w:firstLine="295"/>
      </w:pPr>
    </w:p>
    <w:tbl>
      <w:tblPr>
        <w:tblW w:w="8263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9"/>
        <w:gridCol w:w="3915"/>
        <w:gridCol w:w="2409"/>
      </w:tblGrid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DATA</w:t>
            </w:r>
          </w:p>
        </w:tc>
        <w:tc>
          <w:tcPr>
            <w:tcW w:w="3915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MATERIA</w:t>
            </w:r>
          </w:p>
        </w:tc>
        <w:tc>
          <w:tcPr>
            <w:tcW w:w="240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DOCENTE</w:t>
            </w:r>
          </w:p>
        </w:tc>
      </w:tr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12/02/2015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ORE 10.00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Sede “Sociologia”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(via Scesa Eroi)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(CZ)</w:t>
            </w:r>
          </w:p>
        </w:tc>
        <w:tc>
          <w:tcPr>
            <w:tcW w:w="3915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 xml:space="preserve">LABORATORIO DI RICERCA SOCIALE – 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 xml:space="preserve">METODOLOGIA E TECNICHE  DEL SERVIZIO SOCIALE – 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SOCIOLOGIA DELLA FAMIGLIA –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SOCIOLOGIA DELLA DEVIANZA -</w:t>
            </w:r>
          </w:p>
        </w:tc>
        <w:tc>
          <w:tcPr>
            <w:tcW w:w="2409" w:type="dxa"/>
          </w:tcPr>
          <w:p w:rsidR="00CA7DF6" w:rsidRPr="00597CC8" w:rsidRDefault="00CA7DF6" w:rsidP="00597CC8">
            <w:pPr>
              <w:ind w:right="-25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Prof. C. Corposanto</w:t>
            </w:r>
          </w:p>
        </w:tc>
      </w:tr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13/02/2015 ORE 10.00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Sede “Sociologia”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(via Scesa Eroi)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(CZ)</w:t>
            </w:r>
          </w:p>
        </w:tc>
        <w:tc>
          <w:tcPr>
            <w:tcW w:w="3915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 xml:space="preserve">PRINCIPI E FONDAMENTI DEL SERVIZIO SOCIALE – 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DIRITTO DELLA SICUREZZA SOCIALE –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 xml:space="preserve">SOCIOLOGIA DEI PAESI IN VIA DI SVILUPPO -  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 xml:space="preserve">STATISTICA - </w:t>
            </w:r>
          </w:p>
        </w:tc>
        <w:tc>
          <w:tcPr>
            <w:tcW w:w="240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Prof. C. Corposanto</w:t>
            </w:r>
          </w:p>
        </w:tc>
      </w:tr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16/02/2015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30/03/2015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ORE 9.00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Sede: Edificio Giuridico, Germaneto</w:t>
            </w:r>
          </w:p>
        </w:tc>
        <w:tc>
          <w:tcPr>
            <w:tcW w:w="3915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DIRITTO DI FAMIGLIA –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 xml:space="preserve">DIRITTO PRIVATO - </w:t>
            </w:r>
          </w:p>
        </w:tc>
        <w:tc>
          <w:tcPr>
            <w:tcW w:w="240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Prof.ssa A. Villella</w:t>
            </w:r>
          </w:p>
        </w:tc>
      </w:tr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25/02/2015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ORE 15.00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Sede “Sociologia”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(via Scesa Eroi)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(CZ)</w:t>
            </w:r>
          </w:p>
        </w:tc>
        <w:tc>
          <w:tcPr>
            <w:tcW w:w="3915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 xml:space="preserve">ANTROPOLOGIA SOCIALE – 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 xml:space="preserve">METODOLOGIA DELL’INTEGRAZIONE SOCIO-SANITARIA - </w:t>
            </w:r>
          </w:p>
        </w:tc>
        <w:tc>
          <w:tcPr>
            <w:tcW w:w="240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Prof. G. Giarelli</w:t>
            </w:r>
          </w:p>
        </w:tc>
      </w:tr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09/02/2015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ORE 9.30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</w:rPr>
              <w:t>Sede: Edificio Giuridico, Germaneto</w:t>
            </w:r>
          </w:p>
        </w:tc>
        <w:tc>
          <w:tcPr>
            <w:tcW w:w="3915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 xml:space="preserve">DIRITTO PUBBLICO - </w:t>
            </w:r>
          </w:p>
        </w:tc>
        <w:tc>
          <w:tcPr>
            <w:tcW w:w="240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Prof.ssa R. Caridà</w:t>
            </w:r>
          </w:p>
        </w:tc>
      </w:tr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19/02/2015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11/03/2015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ORE 9.00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Sede: Edificio Giuridico, Germaneto</w:t>
            </w:r>
          </w:p>
        </w:tc>
        <w:tc>
          <w:tcPr>
            <w:tcW w:w="3915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 xml:space="preserve">DIRITTO DEL LAVORO - </w:t>
            </w:r>
          </w:p>
        </w:tc>
        <w:tc>
          <w:tcPr>
            <w:tcW w:w="240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Prof. A. Viscomi</w:t>
            </w:r>
          </w:p>
        </w:tc>
      </w:tr>
    </w:tbl>
    <w:p w:rsidR="00CA7DF6" w:rsidRDefault="00CA7DF6" w:rsidP="00CB28C1">
      <w:pPr>
        <w:pStyle w:val="ListParagraph"/>
      </w:pPr>
    </w:p>
    <w:p w:rsidR="00CA7DF6" w:rsidRDefault="00CA7DF6" w:rsidP="00CB28C1">
      <w:pPr>
        <w:pStyle w:val="ListParagraph"/>
      </w:pPr>
    </w:p>
    <w:tbl>
      <w:tblPr>
        <w:tblW w:w="8390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9"/>
        <w:gridCol w:w="3969"/>
        <w:gridCol w:w="2482"/>
      </w:tblGrid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20/02/2015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17/03/2015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ORE 9.00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Sede: Edificio delle Bioscienze,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Germaneto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</w:p>
        </w:tc>
        <w:tc>
          <w:tcPr>
            <w:tcW w:w="3969" w:type="dxa"/>
          </w:tcPr>
          <w:p w:rsidR="00CA7DF6" w:rsidRPr="00597CC8" w:rsidRDefault="00CA7DF6" w:rsidP="00597CC8">
            <w:pPr>
              <w:pStyle w:val="ListParagraph"/>
              <w:ind w:left="0" w:right="-675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PSICHIATRIA</w:t>
            </w:r>
          </w:p>
        </w:tc>
        <w:tc>
          <w:tcPr>
            <w:tcW w:w="2482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Prof.ssa C. Segura</w:t>
            </w:r>
          </w:p>
        </w:tc>
      </w:tr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24/02/2015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ORE  9.00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Sede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“Sociologia”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(via Scesa Eroi)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(CZ)</w:t>
            </w:r>
          </w:p>
        </w:tc>
        <w:tc>
          <w:tcPr>
            <w:tcW w:w="3969" w:type="dxa"/>
          </w:tcPr>
          <w:p w:rsidR="00CA7DF6" w:rsidRPr="00597CC8" w:rsidRDefault="00CA7DF6" w:rsidP="00597CC8">
            <w:pPr>
              <w:pStyle w:val="ListParagraph"/>
              <w:ind w:left="0" w:right="-675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ETNOGRAFIA –</w:t>
            </w:r>
          </w:p>
          <w:p w:rsidR="00CA7DF6" w:rsidRPr="00597CC8" w:rsidRDefault="00CA7DF6" w:rsidP="00597CC8">
            <w:pPr>
              <w:pStyle w:val="ListParagraph"/>
              <w:ind w:left="0" w:right="-675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SOCIOLOGIA GENERALE -</w:t>
            </w:r>
          </w:p>
        </w:tc>
        <w:tc>
          <w:tcPr>
            <w:tcW w:w="2482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Prof. C. Barnao</w:t>
            </w:r>
          </w:p>
        </w:tc>
      </w:tr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23/02/2015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ORE 12.00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Sede: Edificio Giuridico, Germaneto</w:t>
            </w:r>
            <w:bookmarkStart w:id="0" w:name="_GoBack"/>
            <w:bookmarkEnd w:id="0"/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</w:p>
        </w:tc>
        <w:tc>
          <w:tcPr>
            <w:tcW w:w="3969" w:type="dxa"/>
          </w:tcPr>
          <w:p w:rsidR="00CA7DF6" w:rsidRPr="00597CC8" w:rsidRDefault="00CA7DF6" w:rsidP="00597CC8">
            <w:pPr>
              <w:pStyle w:val="ListParagraph"/>
              <w:ind w:left="0" w:right="-675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DIRITTO PENITENZIARIO -</w:t>
            </w:r>
          </w:p>
        </w:tc>
        <w:tc>
          <w:tcPr>
            <w:tcW w:w="2482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Prof. M. Murone</w:t>
            </w:r>
          </w:p>
        </w:tc>
      </w:tr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25/02/2015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ORE 12.00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Sede: Edificio Giuridico, Germaneto</w:t>
            </w:r>
          </w:p>
        </w:tc>
        <w:tc>
          <w:tcPr>
            <w:tcW w:w="3969" w:type="dxa"/>
          </w:tcPr>
          <w:p w:rsidR="00CA7DF6" w:rsidRPr="00597CC8" w:rsidRDefault="00CA7DF6" w:rsidP="00597CC8">
            <w:pPr>
              <w:pStyle w:val="ListParagraph"/>
              <w:ind w:left="0" w:right="-675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 xml:space="preserve">ETICA - </w:t>
            </w:r>
          </w:p>
        </w:tc>
        <w:tc>
          <w:tcPr>
            <w:tcW w:w="2482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Prof. A. Scerbo</w:t>
            </w:r>
          </w:p>
        </w:tc>
      </w:tr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27/02/2015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  <w:b/>
              </w:rPr>
              <w:t>ORE 9.00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Sede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“Sociologia”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(via Scesa Eroi)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  <w:b/>
              </w:rPr>
            </w:pPr>
            <w:r w:rsidRPr="00597CC8">
              <w:rPr>
                <w:rFonts w:eastAsia="MS MinNew Roman"/>
              </w:rPr>
              <w:t>(CZ)</w:t>
            </w:r>
          </w:p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</w:p>
        </w:tc>
        <w:tc>
          <w:tcPr>
            <w:tcW w:w="3969" w:type="dxa"/>
          </w:tcPr>
          <w:p w:rsidR="00CA7DF6" w:rsidRPr="00597CC8" w:rsidRDefault="00CA7DF6" w:rsidP="00597CC8">
            <w:pPr>
              <w:pStyle w:val="ListParagraph"/>
              <w:ind w:left="0" w:right="-675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PEDAGOGIA GENERALE E SOCIALE -</w:t>
            </w:r>
          </w:p>
        </w:tc>
        <w:tc>
          <w:tcPr>
            <w:tcW w:w="2482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  <w:r w:rsidRPr="00597CC8">
              <w:rPr>
                <w:rFonts w:eastAsia="MS MinNew Roman"/>
              </w:rPr>
              <w:t>Prof.ssa T. Iaquinta</w:t>
            </w:r>
          </w:p>
        </w:tc>
      </w:tr>
      <w:tr w:rsidR="00CA7DF6" w:rsidRPr="00597CC8" w:rsidTr="00597CC8">
        <w:tc>
          <w:tcPr>
            <w:tcW w:w="1939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</w:p>
        </w:tc>
        <w:tc>
          <w:tcPr>
            <w:tcW w:w="3969" w:type="dxa"/>
          </w:tcPr>
          <w:p w:rsidR="00CA7DF6" w:rsidRPr="00597CC8" w:rsidRDefault="00CA7DF6" w:rsidP="00597CC8">
            <w:pPr>
              <w:pStyle w:val="ListParagraph"/>
              <w:ind w:left="0" w:right="-675"/>
              <w:rPr>
                <w:rFonts w:eastAsia="MS MinNew Roman"/>
              </w:rPr>
            </w:pPr>
          </w:p>
        </w:tc>
        <w:tc>
          <w:tcPr>
            <w:tcW w:w="2482" w:type="dxa"/>
          </w:tcPr>
          <w:p w:rsidR="00CA7DF6" w:rsidRPr="00597CC8" w:rsidRDefault="00CA7DF6" w:rsidP="00597CC8">
            <w:pPr>
              <w:pStyle w:val="ListParagraph"/>
              <w:ind w:left="0"/>
              <w:rPr>
                <w:rFonts w:eastAsia="MS MinNew Roman"/>
              </w:rPr>
            </w:pPr>
          </w:p>
        </w:tc>
      </w:tr>
    </w:tbl>
    <w:p w:rsidR="00CA7DF6" w:rsidRPr="00CB28C1" w:rsidRDefault="00CA7DF6" w:rsidP="00CB28C1">
      <w:pPr>
        <w:pStyle w:val="ListParagraph"/>
      </w:pPr>
    </w:p>
    <w:sectPr w:rsidR="00CA7DF6" w:rsidRPr="00CB28C1" w:rsidSect="004C60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4F1"/>
    <w:multiLevelType w:val="hybridMultilevel"/>
    <w:tmpl w:val="3E18A8B6"/>
    <w:lvl w:ilvl="0" w:tplc="ED9E4D12"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C1"/>
    <w:rsid w:val="0023077A"/>
    <w:rsid w:val="002514F2"/>
    <w:rsid w:val="002674C3"/>
    <w:rsid w:val="002C56DB"/>
    <w:rsid w:val="003F7142"/>
    <w:rsid w:val="0042554B"/>
    <w:rsid w:val="004C09B9"/>
    <w:rsid w:val="004C60DB"/>
    <w:rsid w:val="005208AF"/>
    <w:rsid w:val="00521BF8"/>
    <w:rsid w:val="00562F62"/>
    <w:rsid w:val="0057633F"/>
    <w:rsid w:val="00597CC8"/>
    <w:rsid w:val="00711335"/>
    <w:rsid w:val="0077252A"/>
    <w:rsid w:val="0079348C"/>
    <w:rsid w:val="00932B29"/>
    <w:rsid w:val="009E603C"/>
    <w:rsid w:val="00A11EF0"/>
    <w:rsid w:val="00A371AE"/>
    <w:rsid w:val="00B62080"/>
    <w:rsid w:val="00C67C6E"/>
    <w:rsid w:val="00C703D0"/>
    <w:rsid w:val="00C94B69"/>
    <w:rsid w:val="00CA62EF"/>
    <w:rsid w:val="00CA7DF6"/>
    <w:rsid w:val="00CB28C1"/>
    <w:rsid w:val="00D1064C"/>
    <w:rsid w:val="00DB56FB"/>
    <w:rsid w:val="00EC5175"/>
    <w:rsid w:val="00F7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C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28C1"/>
    <w:pPr>
      <w:ind w:left="720"/>
      <w:contextualSpacing/>
    </w:pPr>
  </w:style>
  <w:style w:type="table" w:styleId="TableGrid">
    <w:name w:val="Table Grid"/>
    <w:basedOn w:val="TableNormal"/>
    <w:uiPriority w:val="99"/>
    <w:rsid w:val="00CB28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2554B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554B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MAGNA GRÆCIA DI CATANZARO</dc:title>
  <dc:subject/>
  <dc:creator>Vanessa</dc:creator>
  <cp:keywords/>
  <dc:description/>
  <cp:lastModifiedBy>Utente</cp:lastModifiedBy>
  <cp:revision>2</cp:revision>
  <dcterms:created xsi:type="dcterms:W3CDTF">2015-02-02T10:46:00Z</dcterms:created>
  <dcterms:modified xsi:type="dcterms:W3CDTF">2015-02-02T10:46:00Z</dcterms:modified>
</cp:coreProperties>
</file>