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91E47" w14:textId="7D0B199C" w:rsidR="00B81430" w:rsidRPr="00ED074A" w:rsidRDefault="00ED074A" w:rsidP="00ED074A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ED074A">
        <w:rPr>
          <w:b/>
          <w:sz w:val="32"/>
          <w:szCs w:val="32"/>
          <w:lang w:val="en-US"/>
        </w:rPr>
        <w:t>UNIVERSITA’ “MAGNA GRAECIA” DI CATANZARO</w:t>
      </w:r>
    </w:p>
    <w:p w14:paraId="535B4210" w14:textId="77777777" w:rsidR="00B81430" w:rsidRDefault="00B81430" w:rsidP="00ED074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Scuola di </w:t>
      </w:r>
      <w:proofErr w:type="spellStart"/>
      <w:r>
        <w:rPr>
          <w:b/>
          <w:sz w:val="28"/>
          <w:szCs w:val="28"/>
          <w:lang w:val="en-US"/>
        </w:rPr>
        <w:t>Farmacia</w:t>
      </w:r>
      <w:proofErr w:type="spellEnd"/>
      <w:r>
        <w:rPr>
          <w:b/>
          <w:sz w:val="28"/>
          <w:szCs w:val="28"/>
          <w:lang w:val="en-US"/>
        </w:rPr>
        <w:t xml:space="preserve"> e </w:t>
      </w:r>
      <w:proofErr w:type="spellStart"/>
      <w:r>
        <w:rPr>
          <w:b/>
          <w:sz w:val="28"/>
          <w:szCs w:val="28"/>
          <w:lang w:val="en-US"/>
        </w:rPr>
        <w:t>Nutraceutica</w:t>
      </w:r>
      <w:proofErr w:type="spellEnd"/>
    </w:p>
    <w:p w14:paraId="4800BFFF" w14:textId="77777777" w:rsidR="00ED074A" w:rsidRDefault="00ED074A" w:rsidP="00ED074A">
      <w:pPr>
        <w:jc w:val="center"/>
        <w:rPr>
          <w:b/>
          <w:sz w:val="28"/>
          <w:szCs w:val="28"/>
          <w:lang w:val="en-US"/>
        </w:rPr>
      </w:pPr>
    </w:p>
    <w:p w14:paraId="6F024975" w14:textId="64CDD8BD" w:rsidR="00B81430" w:rsidRPr="00ED074A" w:rsidRDefault="00B81430" w:rsidP="00ED074A">
      <w:pPr>
        <w:jc w:val="center"/>
        <w:rPr>
          <w:b/>
          <w:i/>
          <w:sz w:val="28"/>
          <w:szCs w:val="28"/>
          <w:lang w:val="en-US"/>
        </w:rPr>
      </w:pPr>
      <w:proofErr w:type="spellStart"/>
      <w:r w:rsidRPr="00ED074A">
        <w:rPr>
          <w:b/>
          <w:i/>
          <w:sz w:val="28"/>
          <w:szCs w:val="28"/>
          <w:lang w:val="en-US"/>
        </w:rPr>
        <w:t>Corso</w:t>
      </w:r>
      <w:proofErr w:type="spellEnd"/>
      <w:r w:rsidRPr="00ED074A">
        <w:rPr>
          <w:b/>
          <w:i/>
          <w:sz w:val="28"/>
          <w:szCs w:val="28"/>
          <w:lang w:val="en-US"/>
        </w:rPr>
        <w:t xml:space="preserve"> di </w:t>
      </w:r>
      <w:proofErr w:type="spellStart"/>
      <w:r w:rsidRPr="00ED074A">
        <w:rPr>
          <w:b/>
          <w:i/>
          <w:sz w:val="28"/>
          <w:szCs w:val="28"/>
          <w:lang w:val="en-US"/>
        </w:rPr>
        <w:t>Laurea</w:t>
      </w:r>
      <w:proofErr w:type="spellEnd"/>
      <w:r w:rsidRPr="00ED074A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D074A">
        <w:rPr>
          <w:b/>
          <w:i/>
          <w:sz w:val="28"/>
          <w:szCs w:val="28"/>
          <w:lang w:val="en-US"/>
        </w:rPr>
        <w:t>Magistrale</w:t>
      </w:r>
      <w:proofErr w:type="spellEnd"/>
      <w:r w:rsidRPr="00ED074A">
        <w:rPr>
          <w:b/>
          <w:i/>
          <w:sz w:val="28"/>
          <w:szCs w:val="28"/>
          <w:lang w:val="en-US"/>
        </w:rPr>
        <w:t xml:space="preserve"> in </w:t>
      </w:r>
      <w:proofErr w:type="spellStart"/>
      <w:r w:rsidRPr="00ED074A">
        <w:rPr>
          <w:b/>
          <w:i/>
          <w:sz w:val="28"/>
          <w:szCs w:val="28"/>
          <w:lang w:val="en-US"/>
        </w:rPr>
        <w:t>Biotecnologie</w:t>
      </w:r>
      <w:proofErr w:type="spellEnd"/>
      <w:r w:rsidRPr="00ED074A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D074A">
        <w:rPr>
          <w:b/>
          <w:i/>
          <w:sz w:val="28"/>
          <w:szCs w:val="28"/>
          <w:lang w:val="en-US"/>
        </w:rPr>
        <w:t>Mediche</w:t>
      </w:r>
      <w:proofErr w:type="spellEnd"/>
    </w:p>
    <w:p w14:paraId="45C9120D" w14:textId="77777777" w:rsidR="00B81430" w:rsidRDefault="00B81430" w:rsidP="00ED074A">
      <w:pPr>
        <w:jc w:val="center"/>
        <w:rPr>
          <w:b/>
          <w:sz w:val="28"/>
          <w:szCs w:val="28"/>
          <w:lang w:val="en-US"/>
        </w:rPr>
      </w:pPr>
    </w:p>
    <w:p w14:paraId="4DC66300" w14:textId="77777777" w:rsidR="00B81430" w:rsidRDefault="001F2E52" w:rsidP="00ED074A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Cors</w:t>
      </w:r>
      <w:r w:rsidR="00B81430">
        <w:rPr>
          <w:b/>
          <w:sz w:val="28"/>
          <w:szCs w:val="28"/>
          <w:lang w:val="en-US"/>
        </w:rPr>
        <w:t>o</w:t>
      </w:r>
      <w:proofErr w:type="spellEnd"/>
      <w:r w:rsidR="00B81430">
        <w:rPr>
          <w:b/>
          <w:sz w:val="28"/>
          <w:szCs w:val="28"/>
          <w:lang w:val="en-US"/>
        </w:rPr>
        <w:t xml:space="preserve"> di </w:t>
      </w:r>
      <w:proofErr w:type="spellStart"/>
      <w:r w:rsidR="00B81430">
        <w:rPr>
          <w:b/>
          <w:sz w:val="28"/>
          <w:szCs w:val="28"/>
          <w:lang w:val="en-US"/>
        </w:rPr>
        <w:t>Patologia</w:t>
      </w:r>
      <w:proofErr w:type="spellEnd"/>
      <w:r w:rsidR="00B81430">
        <w:rPr>
          <w:b/>
          <w:sz w:val="28"/>
          <w:szCs w:val="28"/>
          <w:lang w:val="en-US"/>
        </w:rPr>
        <w:t xml:space="preserve"> Clinica  (C.I. </w:t>
      </w:r>
      <w:proofErr w:type="spellStart"/>
      <w:r w:rsidR="00B81430">
        <w:rPr>
          <w:b/>
          <w:sz w:val="28"/>
          <w:szCs w:val="28"/>
          <w:lang w:val="en-US"/>
        </w:rPr>
        <w:t>Genetica</w:t>
      </w:r>
      <w:proofErr w:type="spellEnd"/>
      <w:r w:rsidR="00B81430">
        <w:rPr>
          <w:b/>
          <w:sz w:val="28"/>
          <w:szCs w:val="28"/>
          <w:lang w:val="en-US"/>
        </w:rPr>
        <w:t xml:space="preserve"> e </w:t>
      </w:r>
      <w:proofErr w:type="spellStart"/>
      <w:r w:rsidR="00B81430">
        <w:rPr>
          <w:b/>
          <w:sz w:val="28"/>
          <w:szCs w:val="28"/>
          <w:lang w:val="en-US"/>
        </w:rPr>
        <w:t>diagnostica</w:t>
      </w:r>
      <w:proofErr w:type="spellEnd"/>
      <w:r w:rsidR="00B81430">
        <w:rPr>
          <w:b/>
          <w:sz w:val="28"/>
          <w:szCs w:val="28"/>
          <w:lang w:val="en-US"/>
        </w:rPr>
        <w:t xml:space="preserve"> </w:t>
      </w:r>
      <w:proofErr w:type="spellStart"/>
      <w:r w:rsidR="00B81430">
        <w:rPr>
          <w:b/>
          <w:sz w:val="28"/>
          <w:szCs w:val="28"/>
          <w:lang w:val="en-US"/>
        </w:rPr>
        <w:t>molecolare</w:t>
      </w:r>
      <w:proofErr w:type="spellEnd"/>
      <w:r w:rsidR="00B81430">
        <w:rPr>
          <w:b/>
          <w:sz w:val="28"/>
          <w:szCs w:val="28"/>
          <w:lang w:val="en-US"/>
        </w:rPr>
        <w:t>)</w:t>
      </w:r>
    </w:p>
    <w:p w14:paraId="5FD284B5" w14:textId="77777777" w:rsidR="00ED074A" w:rsidRDefault="00ED074A" w:rsidP="00ED074A">
      <w:pPr>
        <w:jc w:val="center"/>
        <w:rPr>
          <w:b/>
          <w:sz w:val="28"/>
          <w:szCs w:val="28"/>
          <w:lang w:val="en-US"/>
        </w:rPr>
      </w:pPr>
    </w:p>
    <w:p w14:paraId="4ED0CE84" w14:textId="2DE27C78" w:rsidR="00B81430" w:rsidRDefault="00B81430" w:rsidP="00ED074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 Anno, I </w:t>
      </w:r>
      <w:proofErr w:type="spellStart"/>
      <w:r>
        <w:rPr>
          <w:b/>
          <w:sz w:val="28"/>
          <w:szCs w:val="28"/>
          <w:lang w:val="en-US"/>
        </w:rPr>
        <w:t>semestre</w:t>
      </w:r>
      <w:proofErr w:type="spellEnd"/>
      <w:r>
        <w:rPr>
          <w:b/>
          <w:sz w:val="28"/>
          <w:szCs w:val="28"/>
          <w:lang w:val="en-US"/>
        </w:rPr>
        <w:t xml:space="preserve"> (1 CFU</w:t>
      </w:r>
      <w:r w:rsidR="00ED074A">
        <w:rPr>
          <w:b/>
          <w:sz w:val="28"/>
          <w:szCs w:val="28"/>
          <w:lang w:val="en-US"/>
        </w:rPr>
        <w:t>, 8 ore</w:t>
      </w:r>
      <w:r>
        <w:rPr>
          <w:b/>
          <w:sz w:val="28"/>
          <w:szCs w:val="28"/>
          <w:lang w:val="en-US"/>
        </w:rPr>
        <w:t>)</w:t>
      </w:r>
    </w:p>
    <w:p w14:paraId="3B8F7DC9" w14:textId="77777777" w:rsidR="00B81430" w:rsidRDefault="00B81430" w:rsidP="00ED074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AA. 2018/19</w:t>
      </w:r>
    </w:p>
    <w:p w14:paraId="0AD96E13" w14:textId="77777777" w:rsidR="00B81430" w:rsidRDefault="00B81430" w:rsidP="00BD6443">
      <w:pPr>
        <w:rPr>
          <w:b/>
          <w:sz w:val="28"/>
          <w:szCs w:val="28"/>
          <w:lang w:val="en-US"/>
        </w:rPr>
      </w:pPr>
    </w:p>
    <w:p w14:paraId="52609183" w14:textId="2A3A0340" w:rsidR="00BD6443" w:rsidRDefault="00B81430" w:rsidP="00BD6443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Docente</w:t>
      </w:r>
      <w:proofErr w:type="spellEnd"/>
      <w:r>
        <w:rPr>
          <w:b/>
          <w:sz w:val="28"/>
          <w:szCs w:val="28"/>
          <w:lang w:val="en-US"/>
        </w:rPr>
        <w:t xml:space="preserve">: Prof. Daniela </w:t>
      </w:r>
      <w:r w:rsidR="00ED074A">
        <w:rPr>
          <w:b/>
          <w:sz w:val="28"/>
          <w:szCs w:val="28"/>
          <w:lang w:val="en-US"/>
        </w:rPr>
        <w:t xml:space="preserve">P. </w:t>
      </w:r>
      <w:r>
        <w:rPr>
          <w:b/>
          <w:sz w:val="28"/>
          <w:szCs w:val="28"/>
          <w:lang w:val="en-US"/>
        </w:rPr>
        <w:t xml:space="preserve">Foti, e-mail: </w:t>
      </w:r>
      <w:hyperlink r:id="rId7" w:history="1">
        <w:r w:rsidRPr="00B65651">
          <w:rPr>
            <w:rStyle w:val="Collegamentoipertestuale"/>
            <w:b/>
            <w:sz w:val="28"/>
            <w:szCs w:val="28"/>
            <w:lang w:val="en-US"/>
          </w:rPr>
          <w:t>foti@unicz.it</w:t>
        </w:r>
      </w:hyperlink>
    </w:p>
    <w:p w14:paraId="5DBB3AC9" w14:textId="77777777" w:rsidR="00B81430" w:rsidRDefault="00B81430" w:rsidP="00BD64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Tel. 0961-369-4164</w:t>
      </w:r>
    </w:p>
    <w:p w14:paraId="72CB15F2" w14:textId="77777777" w:rsidR="00B81430" w:rsidRDefault="00B81430" w:rsidP="00BD6443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Ricevimento</w:t>
      </w:r>
      <w:proofErr w:type="spellEnd"/>
      <w:r>
        <w:rPr>
          <w:b/>
          <w:sz w:val="28"/>
          <w:szCs w:val="28"/>
          <w:lang w:val="en-US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lunedi</w:t>
      </w:r>
      <w:proofErr w:type="spellEnd"/>
      <w:r>
        <w:rPr>
          <w:b/>
          <w:sz w:val="28"/>
          <w:szCs w:val="28"/>
          <w:lang w:val="en-US"/>
        </w:rPr>
        <w:t xml:space="preserve"> ore 10-12 o </w:t>
      </w:r>
      <w:proofErr w:type="spellStart"/>
      <w:r>
        <w:rPr>
          <w:b/>
          <w:sz w:val="28"/>
          <w:szCs w:val="28"/>
          <w:lang w:val="en-US"/>
        </w:rPr>
        <w:t>appuntamento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1F2E52">
        <w:rPr>
          <w:b/>
          <w:sz w:val="28"/>
          <w:szCs w:val="28"/>
          <w:lang w:val="en-US"/>
        </w:rPr>
        <w:t xml:space="preserve">da </w:t>
      </w:r>
      <w:proofErr w:type="spellStart"/>
      <w:r w:rsidR="001F2E52">
        <w:rPr>
          <w:b/>
          <w:sz w:val="28"/>
          <w:szCs w:val="28"/>
          <w:lang w:val="en-US"/>
        </w:rPr>
        <w:t>concordare</w:t>
      </w:r>
      <w:proofErr w:type="spellEnd"/>
      <w:r>
        <w:rPr>
          <w:b/>
          <w:sz w:val="28"/>
          <w:szCs w:val="28"/>
          <w:lang w:val="en-US"/>
        </w:rPr>
        <w:t xml:space="preserve"> con la </w:t>
      </w:r>
      <w:proofErr w:type="spellStart"/>
      <w:r>
        <w:rPr>
          <w:b/>
          <w:sz w:val="28"/>
          <w:szCs w:val="28"/>
          <w:lang w:val="en-US"/>
        </w:rPr>
        <w:t>docente</w:t>
      </w:r>
      <w:proofErr w:type="spellEnd"/>
      <w:r>
        <w:rPr>
          <w:b/>
          <w:sz w:val="28"/>
          <w:szCs w:val="28"/>
          <w:lang w:val="en-US"/>
        </w:rPr>
        <w:t>.</w:t>
      </w:r>
    </w:p>
    <w:p w14:paraId="7415D873" w14:textId="77777777" w:rsidR="00B81430" w:rsidRPr="003D34E2" w:rsidRDefault="00B81430" w:rsidP="00BD6443">
      <w:pPr>
        <w:rPr>
          <w:sz w:val="28"/>
          <w:szCs w:val="28"/>
        </w:rPr>
      </w:pPr>
    </w:p>
    <w:p w14:paraId="051DB795" w14:textId="77777777" w:rsidR="00BA1D01" w:rsidRDefault="00BA1D01" w:rsidP="00B301E4">
      <w:pPr>
        <w:ind w:left="720"/>
        <w:rPr>
          <w:b/>
          <w:sz w:val="28"/>
          <w:szCs w:val="28"/>
          <w:lang w:val="en-US"/>
        </w:rPr>
      </w:pPr>
    </w:p>
    <w:p w14:paraId="150119DB" w14:textId="77777777" w:rsidR="005B22CA" w:rsidRDefault="005B22CA" w:rsidP="00ED074A">
      <w:pPr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Descrizione</w:t>
      </w:r>
      <w:proofErr w:type="spellEnd"/>
      <w:r>
        <w:rPr>
          <w:b/>
          <w:sz w:val="28"/>
          <w:szCs w:val="28"/>
          <w:lang w:val="en-US"/>
        </w:rPr>
        <w:t xml:space="preserve"> del </w:t>
      </w:r>
      <w:proofErr w:type="spellStart"/>
      <w:r>
        <w:rPr>
          <w:b/>
          <w:sz w:val="28"/>
          <w:szCs w:val="28"/>
          <w:lang w:val="en-US"/>
        </w:rPr>
        <w:t>Corso</w:t>
      </w:r>
      <w:proofErr w:type="spellEnd"/>
    </w:p>
    <w:p w14:paraId="60186FB9" w14:textId="2139411D" w:rsidR="008E1AF0" w:rsidRDefault="00B81430" w:rsidP="00ED074A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5B22CA">
        <w:rPr>
          <w:sz w:val="28"/>
          <w:szCs w:val="28"/>
          <w:lang w:val="en-US"/>
        </w:rPr>
        <w:t>I</w:t>
      </w:r>
      <w:r w:rsidR="008E1AF0" w:rsidRPr="00B81430">
        <w:rPr>
          <w:sz w:val="28"/>
          <w:szCs w:val="28"/>
          <w:lang w:val="en-US"/>
        </w:rPr>
        <w:t xml:space="preserve">l </w:t>
      </w:r>
      <w:proofErr w:type="spellStart"/>
      <w:r w:rsidR="008E1AF0">
        <w:rPr>
          <w:sz w:val="28"/>
          <w:szCs w:val="28"/>
          <w:lang w:val="en-US"/>
        </w:rPr>
        <w:t>Corso</w:t>
      </w:r>
      <w:proofErr w:type="spellEnd"/>
      <w:r w:rsidR="008E1AF0">
        <w:rPr>
          <w:sz w:val="28"/>
          <w:szCs w:val="28"/>
          <w:lang w:val="en-US"/>
        </w:rPr>
        <w:t xml:space="preserve"> </w:t>
      </w:r>
      <w:proofErr w:type="spellStart"/>
      <w:r w:rsidR="008E1AF0">
        <w:rPr>
          <w:sz w:val="28"/>
          <w:szCs w:val="28"/>
          <w:lang w:val="en-US"/>
        </w:rPr>
        <w:t>si</w:t>
      </w:r>
      <w:proofErr w:type="spellEnd"/>
      <w:r w:rsidR="008E1AF0">
        <w:rPr>
          <w:sz w:val="28"/>
          <w:szCs w:val="28"/>
          <w:lang w:val="en-US"/>
        </w:rPr>
        <w:t xml:space="preserve"> </w:t>
      </w:r>
      <w:proofErr w:type="spellStart"/>
      <w:r w:rsidR="008E1AF0">
        <w:rPr>
          <w:sz w:val="28"/>
          <w:szCs w:val="28"/>
          <w:lang w:val="en-US"/>
        </w:rPr>
        <w:t>p</w:t>
      </w:r>
      <w:r w:rsidR="001F2E52">
        <w:rPr>
          <w:sz w:val="28"/>
          <w:szCs w:val="28"/>
          <w:lang w:val="en-US"/>
        </w:rPr>
        <w:t>refigge</w:t>
      </w:r>
      <w:proofErr w:type="spellEnd"/>
      <w:r w:rsidR="001F2E52">
        <w:rPr>
          <w:sz w:val="28"/>
          <w:szCs w:val="28"/>
          <w:lang w:val="en-US"/>
        </w:rPr>
        <w:t xml:space="preserve"> di far </w:t>
      </w:r>
      <w:proofErr w:type="spellStart"/>
      <w:r w:rsidR="001F2E52">
        <w:rPr>
          <w:sz w:val="28"/>
          <w:szCs w:val="28"/>
          <w:lang w:val="en-US"/>
        </w:rPr>
        <w:t>comprendere</w:t>
      </w:r>
      <w:proofErr w:type="spellEnd"/>
      <w:r w:rsidR="001F2E52">
        <w:rPr>
          <w:sz w:val="28"/>
          <w:szCs w:val="28"/>
          <w:lang w:val="en-US"/>
        </w:rPr>
        <w:t xml:space="preserve"> </w:t>
      </w:r>
      <w:proofErr w:type="spellStart"/>
      <w:r w:rsidR="001F2E52">
        <w:rPr>
          <w:sz w:val="28"/>
          <w:szCs w:val="28"/>
          <w:lang w:val="en-US"/>
        </w:rPr>
        <w:t>l’utilizzo</w:t>
      </w:r>
      <w:proofErr w:type="spellEnd"/>
      <w:r w:rsidR="001F2E52">
        <w:rPr>
          <w:sz w:val="28"/>
          <w:szCs w:val="28"/>
          <w:lang w:val="en-US"/>
        </w:rPr>
        <w:t xml:space="preserve"> </w:t>
      </w:r>
      <w:proofErr w:type="spellStart"/>
      <w:r w:rsidR="001F2E52">
        <w:rPr>
          <w:sz w:val="28"/>
          <w:szCs w:val="28"/>
          <w:lang w:val="en-US"/>
        </w:rPr>
        <w:t>diagnostico</w:t>
      </w:r>
      <w:proofErr w:type="spellEnd"/>
      <w:r w:rsidR="008E1AF0">
        <w:rPr>
          <w:sz w:val="28"/>
          <w:szCs w:val="28"/>
          <w:lang w:val="en-US"/>
        </w:rPr>
        <w:t xml:space="preserve"> </w:t>
      </w:r>
      <w:proofErr w:type="spellStart"/>
      <w:r w:rsidR="008E1AF0">
        <w:rPr>
          <w:sz w:val="28"/>
          <w:szCs w:val="28"/>
          <w:lang w:val="en-US"/>
        </w:rPr>
        <w:t>degli</w:t>
      </w:r>
      <w:proofErr w:type="spellEnd"/>
      <w:r w:rsidR="008E1AF0">
        <w:rPr>
          <w:sz w:val="28"/>
          <w:szCs w:val="28"/>
          <w:lang w:val="en-US"/>
        </w:rPr>
        <w:t xml:space="preserve"> </w:t>
      </w:r>
      <w:proofErr w:type="spellStart"/>
      <w:r w:rsidR="008E1AF0">
        <w:rPr>
          <w:sz w:val="28"/>
          <w:szCs w:val="28"/>
          <w:lang w:val="en-US"/>
        </w:rPr>
        <w:t>esami</w:t>
      </w:r>
      <w:proofErr w:type="spellEnd"/>
      <w:r w:rsidR="008E1AF0">
        <w:rPr>
          <w:sz w:val="28"/>
          <w:szCs w:val="28"/>
          <w:lang w:val="en-US"/>
        </w:rPr>
        <w:t xml:space="preserve"> di </w:t>
      </w:r>
      <w:proofErr w:type="spellStart"/>
      <w:r w:rsidR="008E1AF0">
        <w:rPr>
          <w:sz w:val="28"/>
          <w:szCs w:val="28"/>
          <w:lang w:val="en-US"/>
        </w:rPr>
        <w:t>laboratorio</w:t>
      </w:r>
      <w:proofErr w:type="spellEnd"/>
      <w:r w:rsidR="008E1AF0">
        <w:rPr>
          <w:sz w:val="28"/>
          <w:szCs w:val="28"/>
          <w:lang w:val="en-US"/>
        </w:rPr>
        <w:t xml:space="preserve">, le </w:t>
      </w:r>
      <w:proofErr w:type="spellStart"/>
      <w:r w:rsidR="008E1AF0">
        <w:rPr>
          <w:sz w:val="28"/>
          <w:szCs w:val="28"/>
          <w:lang w:val="en-US"/>
        </w:rPr>
        <w:t>loro</w:t>
      </w:r>
      <w:proofErr w:type="spellEnd"/>
      <w:r w:rsidR="008E1AF0">
        <w:rPr>
          <w:sz w:val="28"/>
          <w:szCs w:val="28"/>
          <w:lang w:val="en-US"/>
        </w:rPr>
        <w:t xml:space="preserve"> </w:t>
      </w:r>
      <w:proofErr w:type="spellStart"/>
      <w:r w:rsidR="008E1AF0">
        <w:rPr>
          <w:sz w:val="28"/>
          <w:szCs w:val="28"/>
          <w:lang w:val="en-US"/>
        </w:rPr>
        <w:t>metodologie</w:t>
      </w:r>
      <w:proofErr w:type="spellEnd"/>
      <w:r w:rsidR="008E1AF0">
        <w:rPr>
          <w:sz w:val="28"/>
          <w:szCs w:val="28"/>
          <w:lang w:val="en-US"/>
        </w:rPr>
        <w:t xml:space="preserve"> </w:t>
      </w:r>
      <w:proofErr w:type="spellStart"/>
      <w:r w:rsidR="008E1AF0">
        <w:rPr>
          <w:sz w:val="28"/>
          <w:szCs w:val="28"/>
          <w:lang w:val="en-US"/>
        </w:rPr>
        <w:t>ed</w:t>
      </w:r>
      <w:proofErr w:type="spellEnd"/>
      <w:r w:rsidR="008E1AF0">
        <w:rPr>
          <w:sz w:val="28"/>
          <w:szCs w:val="28"/>
          <w:lang w:val="en-US"/>
        </w:rPr>
        <w:t xml:space="preserve"> </w:t>
      </w:r>
      <w:proofErr w:type="spellStart"/>
      <w:r w:rsidR="008E1AF0">
        <w:rPr>
          <w:sz w:val="28"/>
          <w:szCs w:val="28"/>
          <w:lang w:val="en-US"/>
        </w:rPr>
        <w:t>il</w:t>
      </w:r>
      <w:proofErr w:type="spellEnd"/>
      <w:r w:rsidR="008E1AF0">
        <w:rPr>
          <w:sz w:val="28"/>
          <w:szCs w:val="28"/>
          <w:lang w:val="en-US"/>
        </w:rPr>
        <w:t xml:space="preserve"> </w:t>
      </w:r>
      <w:proofErr w:type="spellStart"/>
      <w:r w:rsidR="008E1AF0">
        <w:rPr>
          <w:sz w:val="28"/>
          <w:szCs w:val="28"/>
          <w:lang w:val="en-US"/>
        </w:rPr>
        <w:t>percorso</w:t>
      </w:r>
      <w:proofErr w:type="spellEnd"/>
      <w:r w:rsidR="008E1AF0">
        <w:rPr>
          <w:sz w:val="28"/>
          <w:szCs w:val="28"/>
          <w:lang w:val="en-US"/>
        </w:rPr>
        <w:t xml:space="preserve"> </w:t>
      </w:r>
      <w:proofErr w:type="spellStart"/>
      <w:r w:rsidR="008E1AF0">
        <w:rPr>
          <w:sz w:val="28"/>
          <w:szCs w:val="28"/>
          <w:lang w:val="en-US"/>
        </w:rPr>
        <w:t>necessario</w:t>
      </w:r>
      <w:proofErr w:type="spellEnd"/>
      <w:r w:rsidR="008E1AF0">
        <w:rPr>
          <w:sz w:val="28"/>
          <w:szCs w:val="28"/>
          <w:lang w:val="en-US"/>
        </w:rPr>
        <w:t xml:space="preserve"> </w:t>
      </w:r>
      <w:proofErr w:type="spellStart"/>
      <w:r w:rsidR="008E1AF0">
        <w:rPr>
          <w:sz w:val="28"/>
          <w:szCs w:val="28"/>
          <w:lang w:val="en-US"/>
        </w:rPr>
        <w:t>affinche</w:t>
      </w:r>
      <w:proofErr w:type="spellEnd"/>
      <w:r w:rsidR="008E1AF0">
        <w:rPr>
          <w:sz w:val="28"/>
          <w:szCs w:val="28"/>
          <w:lang w:val="en-US"/>
        </w:rPr>
        <w:t xml:space="preserve">’ un </w:t>
      </w:r>
      <w:proofErr w:type="spellStart"/>
      <w:r w:rsidR="008E1AF0">
        <w:rPr>
          <w:sz w:val="28"/>
          <w:szCs w:val="28"/>
          <w:lang w:val="en-US"/>
        </w:rPr>
        <w:t>analita</w:t>
      </w:r>
      <w:proofErr w:type="spellEnd"/>
      <w:r w:rsidR="008E1AF0">
        <w:rPr>
          <w:sz w:val="28"/>
          <w:szCs w:val="28"/>
          <w:lang w:val="en-US"/>
        </w:rPr>
        <w:t xml:space="preserve"> </w:t>
      </w:r>
      <w:proofErr w:type="spellStart"/>
      <w:r w:rsidR="008E1AF0">
        <w:rPr>
          <w:sz w:val="28"/>
          <w:szCs w:val="28"/>
          <w:lang w:val="en-US"/>
        </w:rPr>
        <w:t>diventi</w:t>
      </w:r>
      <w:proofErr w:type="spellEnd"/>
      <w:r w:rsidR="008E1AF0">
        <w:rPr>
          <w:sz w:val="28"/>
          <w:szCs w:val="28"/>
          <w:lang w:val="en-US"/>
        </w:rPr>
        <w:t xml:space="preserve"> un </w:t>
      </w:r>
      <w:proofErr w:type="spellStart"/>
      <w:r w:rsidR="008E1AF0">
        <w:rPr>
          <w:sz w:val="28"/>
          <w:szCs w:val="28"/>
          <w:lang w:val="en-US"/>
        </w:rPr>
        <w:t>biomarcatore</w:t>
      </w:r>
      <w:proofErr w:type="spellEnd"/>
      <w:r w:rsidR="0003459E">
        <w:rPr>
          <w:sz w:val="28"/>
          <w:szCs w:val="28"/>
          <w:lang w:val="en-US"/>
        </w:rPr>
        <w:t xml:space="preserve"> di </w:t>
      </w:r>
      <w:proofErr w:type="spellStart"/>
      <w:r w:rsidR="0003459E">
        <w:rPr>
          <w:sz w:val="28"/>
          <w:szCs w:val="28"/>
          <w:lang w:val="en-US"/>
        </w:rPr>
        <w:t>laboratorio</w:t>
      </w:r>
      <w:proofErr w:type="spellEnd"/>
      <w:r w:rsidR="008E1AF0">
        <w:rPr>
          <w:sz w:val="28"/>
          <w:szCs w:val="28"/>
          <w:lang w:val="en-US"/>
        </w:rPr>
        <w:t>.</w:t>
      </w:r>
    </w:p>
    <w:p w14:paraId="4CD44B20" w14:textId="77777777" w:rsidR="00BA1D01" w:rsidRPr="003D34E2" w:rsidRDefault="00BA1D01" w:rsidP="00ED074A">
      <w:pPr>
        <w:jc w:val="both"/>
        <w:rPr>
          <w:b/>
          <w:color w:val="000000" w:themeColor="text1"/>
          <w:sz w:val="28"/>
          <w:szCs w:val="28"/>
        </w:rPr>
      </w:pPr>
    </w:p>
    <w:p w14:paraId="136F4B42" w14:textId="503CF28E" w:rsidR="008E1AF0" w:rsidRPr="003D34E2" w:rsidRDefault="00B301E4" w:rsidP="00ED074A">
      <w:pPr>
        <w:jc w:val="both"/>
        <w:rPr>
          <w:b/>
          <w:color w:val="000000" w:themeColor="text1"/>
          <w:sz w:val="28"/>
          <w:szCs w:val="28"/>
        </w:rPr>
      </w:pPr>
      <w:r w:rsidRPr="003D34E2">
        <w:rPr>
          <w:b/>
          <w:color w:val="000000" w:themeColor="text1"/>
          <w:sz w:val="28"/>
          <w:szCs w:val="28"/>
        </w:rPr>
        <w:t xml:space="preserve">Obiettivi del Corso </w:t>
      </w:r>
      <w:r w:rsidR="00BA1D01" w:rsidRPr="003D34E2">
        <w:rPr>
          <w:b/>
          <w:color w:val="000000" w:themeColor="text1"/>
          <w:sz w:val="28"/>
          <w:szCs w:val="28"/>
        </w:rPr>
        <w:t>e Risultati di apprendimento attesi</w:t>
      </w:r>
    </w:p>
    <w:p w14:paraId="2FA6D614" w14:textId="7B9EDB9E" w:rsidR="00BA1D01" w:rsidRPr="003D34E2" w:rsidRDefault="008E1AF0" w:rsidP="00ED074A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BA1D01" w:rsidRPr="003D34E2">
        <w:rPr>
          <w:sz w:val="28"/>
          <w:szCs w:val="28"/>
        </w:rPr>
        <w:t xml:space="preserve">i si aspetta </w:t>
      </w:r>
      <w:r>
        <w:rPr>
          <w:sz w:val="28"/>
          <w:szCs w:val="28"/>
        </w:rPr>
        <w:t>che</w:t>
      </w:r>
      <w:r w:rsidR="00BA1D01" w:rsidRPr="003D34E2">
        <w:rPr>
          <w:sz w:val="28"/>
          <w:szCs w:val="28"/>
        </w:rPr>
        <w:t xml:space="preserve"> a fine corso</w:t>
      </w:r>
      <w:r>
        <w:rPr>
          <w:sz w:val="28"/>
          <w:szCs w:val="28"/>
        </w:rPr>
        <w:t xml:space="preserve"> lo studente </w:t>
      </w:r>
      <w:r w:rsidR="001F2E52">
        <w:rPr>
          <w:sz w:val="28"/>
          <w:szCs w:val="28"/>
        </w:rPr>
        <w:t>av</w:t>
      </w:r>
      <w:r w:rsidR="003D34E2">
        <w:rPr>
          <w:sz w:val="28"/>
          <w:szCs w:val="28"/>
        </w:rPr>
        <w:t>rà</w:t>
      </w:r>
      <w:r w:rsidR="001F2E52">
        <w:rPr>
          <w:sz w:val="28"/>
          <w:szCs w:val="28"/>
        </w:rPr>
        <w:t xml:space="preserve"> le basi per comprendere l’uso delle indagini di laboratorio</w:t>
      </w:r>
      <w:r w:rsidR="00ED074A">
        <w:rPr>
          <w:sz w:val="28"/>
          <w:szCs w:val="28"/>
        </w:rPr>
        <w:t xml:space="preserve"> e le loro metodologie,</w:t>
      </w:r>
      <w:r w:rsidR="005A1B57">
        <w:rPr>
          <w:sz w:val="28"/>
          <w:szCs w:val="28"/>
        </w:rPr>
        <w:t xml:space="preserve"> avrà</w:t>
      </w:r>
      <w:r w:rsidR="001F2E52">
        <w:rPr>
          <w:sz w:val="28"/>
          <w:szCs w:val="28"/>
        </w:rPr>
        <w:t xml:space="preserve"> acquisito le basi </w:t>
      </w:r>
      <w:r w:rsidR="005A1B57">
        <w:rPr>
          <w:sz w:val="28"/>
          <w:szCs w:val="28"/>
        </w:rPr>
        <w:t xml:space="preserve">per l’interpretazione dei risultati e compreso l’iter logico che porta alla individuazione e utilizzazione clinica di un nuovo </w:t>
      </w:r>
      <w:proofErr w:type="spellStart"/>
      <w:r w:rsidR="005A1B57">
        <w:rPr>
          <w:sz w:val="28"/>
          <w:szCs w:val="28"/>
        </w:rPr>
        <w:t>biomarcatore</w:t>
      </w:r>
      <w:proofErr w:type="spellEnd"/>
      <w:r w:rsidR="005A1B57">
        <w:rPr>
          <w:sz w:val="28"/>
          <w:szCs w:val="28"/>
        </w:rPr>
        <w:t xml:space="preserve"> di laboratorio partendo dalla ricerca di base. </w:t>
      </w:r>
    </w:p>
    <w:p w14:paraId="2E6F9276" w14:textId="77777777" w:rsidR="003D34E2" w:rsidRDefault="003D34E2" w:rsidP="00ED074A">
      <w:pPr>
        <w:jc w:val="both"/>
        <w:rPr>
          <w:b/>
          <w:sz w:val="28"/>
          <w:szCs w:val="28"/>
        </w:rPr>
      </w:pPr>
    </w:p>
    <w:p w14:paraId="0F7C6632" w14:textId="2C83ABEF" w:rsidR="00B2472E" w:rsidRPr="005B22CA" w:rsidRDefault="003D34E2" w:rsidP="005B22CA">
      <w:pPr>
        <w:jc w:val="both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Programma</w:t>
      </w:r>
    </w:p>
    <w:p w14:paraId="52815037" w14:textId="45EF2D24" w:rsidR="00B2472E" w:rsidRPr="00ED074A" w:rsidRDefault="00B2472E" w:rsidP="00ED074A">
      <w:pPr>
        <w:ind w:right="-149"/>
        <w:jc w:val="both"/>
        <w:rPr>
          <w:sz w:val="28"/>
          <w:szCs w:val="28"/>
          <w:u w:val="single"/>
        </w:rPr>
      </w:pPr>
      <w:r w:rsidRPr="00ED074A">
        <w:rPr>
          <w:sz w:val="28"/>
          <w:szCs w:val="28"/>
          <w:u w:val="single"/>
        </w:rPr>
        <w:t>Parte generale:</w:t>
      </w:r>
    </w:p>
    <w:p w14:paraId="28C498A8" w14:textId="38722EDB" w:rsidR="0003459E" w:rsidRDefault="0003459E" w:rsidP="00ED074A">
      <w:pPr>
        <w:ind w:right="-149"/>
        <w:jc w:val="both"/>
        <w:rPr>
          <w:sz w:val="28"/>
          <w:szCs w:val="28"/>
        </w:rPr>
      </w:pPr>
      <w:r w:rsidRPr="00BF4F3B">
        <w:rPr>
          <w:sz w:val="28"/>
          <w:szCs w:val="28"/>
          <w:u w:color="000000"/>
        </w:rPr>
        <w:t>Organizzazione del laboratorio biomedico. Operativit</w:t>
      </w:r>
      <w:r w:rsidRPr="00BF4F3B">
        <w:rPr>
          <w:sz w:val="28"/>
          <w:szCs w:val="28"/>
        </w:rPr>
        <w:t>à</w:t>
      </w:r>
      <w:r w:rsidRPr="00BF4F3B">
        <w:rPr>
          <w:sz w:val="28"/>
          <w:szCs w:val="28"/>
          <w:u w:color="000000"/>
        </w:rPr>
        <w:t xml:space="preserve">  e professionalit</w:t>
      </w:r>
      <w:r w:rsidRPr="00BF4F3B">
        <w:rPr>
          <w:sz w:val="28"/>
          <w:szCs w:val="28"/>
        </w:rPr>
        <w:t xml:space="preserve">à nell’attività di laboratorio: fase </w:t>
      </w:r>
      <w:proofErr w:type="spellStart"/>
      <w:r w:rsidRPr="00BF4F3B">
        <w:rPr>
          <w:sz w:val="28"/>
          <w:szCs w:val="28"/>
        </w:rPr>
        <w:t>pre</w:t>
      </w:r>
      <w:proofErr w:type="spellEnd"/>
      <w:r w:rsidRPr="00BF4F3B">
        <w:rPr>
          <w:sz w:val="28"/>
          <w:szCs w:val="28"/>
        </w:rPr>
        <w:t xml:space="preserve">-analitica, analitica e post-analitica. Appropriatezza </w:t>
      </w:r>
      <w:r>
        <w:rPr>
          <w:sz w:val="28"/>
          <w:szCs w:val="28"/>
        </w:rPr>
        <w:t>e finalit</w:t>
      </w:r>
      <w:r w:rsidRPr="00BF4F3B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BF4F3B">
        <w:rPr>
          <w:sz w:val="28"/>
          <w:szCs w:val="28"/>
        </w:rPr>
        <w:t>della richiesta analitica.</w:t>
      </w:r>
      <w:r w:rsidR="00B2472E">
        <w:rPr>
          <w:sz w:val="28"/>
          <w:szCs w:val="28"/>
        </w:rPr>
        <w:t xml:space="preserve"> </w:t>
      </w:r>
      <w:r w:rsidRPr="00BF4F3B">
        <w:rPr>
          <w:sz w:val="28"/>
          <w:szCs w:val="28"/>
        </w:rPr>
        <w:t>Qualità del metodo analitico. Controllo di qualità interno ed esterno. Interpretazione del dato di laboratorio. Sensibilità e specificità diagnostica, valore predittivo, curve ROC.</w:t>
      </w:r>
    </w:p>
    <w:p w14:paraId="03A3973F" w14:textId="2A3B503C" w:rsidR="00B2472E" w:rsidRPr="00ED074A" w:rsidRDefault="00ED074A" w:rsidP="00ED074A">
      <w:pPr>
        <w:ind w:right="-149"/>
        <w:jc w:val="both"/>
        <w:rPr>
          <w:sz w:val="28"/>
          <w:szCs w:val="28"/>
          <w:u w:val="single"/>
        </w:rPr>
      </w:pPr>
      <w:r w:rsidRPr="00ED074A">
        <w:rPr>
          <w:sz w:val="28"/>
          <w:szCs w:val="28"/>
          <w:u w:val="single"/>
        </w:rPr>
        <w:t xml:space="preserve">Medicina di laboratorio e </w:t>
      </w:r>
      <w:proofErr w:type="spellStart"/>
      <w:r w:rsidRPr="00ED074A">
        <w:rPr>
          <w:sz w:val="28"/>
          <w:szCs w:val="28"/>
          <w:u w:val="single"/>
        </w:rPr>
        <w:t>biomarcatori</w:t>
      </w:r>
      <w:proofErr w:type="spellEnd"/>
      <w:r>
        <w:rPr>
          <w:sz w:val="28"/>
          <w:szCs w:val="28"/>
          <w:u w:val="single"/>
        </w:rPr>
        <w:t>:</w:t>
      </w:r>
    </w:p>
    <w:p w14:paraId="19213402" w14:textId="008391E9" w:rsidR="0003459E" w:rsidRPr="00BF4F3B" w:rsidRDefault="0003459E" w:rsidP="00ED074A">
      <w:pPr>
        <w:ind w:right="-149"/>
        <w:jc w:val="both"/>
        <w:rPr>
          <w:sz w:val="28"/>
          <w:szCs w:val="28"/>
        </w:rPr>
      </w:pPr>
      <w:r w:rsidRPr="00BF4F3B">
        <w:rPr>
          <w:sz w:val="28"/>
          <w:szCs w:val="28"/>
        </w:rPr>
        <w:t xml:space="preserve">Concetto di </w:t>
      </w:r>
      <w:proofErr w:type="spellStart"/>
      <w:r w:rsidRPr="00BF4F3B">
        <w:rPr>
          <w:sz w:val="28"/>
          <w:szCs w:val="28"/>
        </w:rPr>
        <w:t>biomarcatore</w:t>
      </w:r>
      <w:proofErr w:type="spellEnd"/>
      <w:r w:rsidRPr="00BF4F3B">
        <w:rPr>
          <w:sz w:val="28"/>
          <w:szCs w:val="28"/>
        </w:rPr>
        <w:t>.</w:t>
      </w:r>
      <w:r w:rsidR="00B2472E">
        <w:rPr>
          <w:sz w:val="28"/>
          <w:szCs w:val="28"/>
        </w:rPr>
        <w:t xml:space="preserve"> </w:t>
      </w:r>
      <w:proofErr w:type="spellStart"/>
      <w:r w:rsidR="00B2472E">
        <w:rPr>
          <w:sz w:val="28"/>
          <w:szCs w:val="28"/>
        </w:rPr>
        <w:t>Biomarker</w:t>
      </w:r>
      <w:proofErr w:type="spellEnd"/>
      <w:r w:rsidR="00B2472E">
        <w:rPr>
          <w:sz w:val="28"/>
          <w:szCs w:val="28"/>
        </w:rPr>
        <w:t xml:space="preserve"> genomici, proteici e metabolici. Percorso di un </w:t>
      </w:r>
      <w:proofErr w:type="spellStart"/>
      <w:r w:rsidR="00B2472E">
        <w:rPr>
          <w:sz w:val="28"/>
          <w:szCs w:val="28"/>
        </w:rPr>
        <w:t>biomarcatore</w:t>
      </w:r>
      <w:proofErr w:type="spellEnd"/>
      <w:r w:rsidR="00B2472E">
        <w:rPr>
          <w:sz w:val="28"/>
          <w:szCs w:val="28"/>
        </w:rPr>
        <w:t xml:space="preserve"> dal laboratorio di ricerca di base fino all’utilizzo in ambito clinico.</w:t>
      </w:r>
    </w:p>
    <w:p w14:paraId="6F2DDA8E" w14:textId="77777777" w:rsidR="003D34E2" w:rsidRPr="003D34E2" w:rsidRDefault="003D34E2" w:rsidP="00B301E4">
      <w:pPr>
        <w:ind w:left="708"/>
        <w:rPr>
          <w:sz w:val="28"/>
          <w:szCs w:val="28"/>
        </w:rPr>
      </w:pPr>
    </w:p>
    <w:p w14:paraId="4D265FDD" w14:textId="77777777" w:rsidR="003D34E2" w:rsidRDefault="003D34E2" w:rsidP="00ED0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Stima dell’impegno orario richiesto per lo studio individuale del programma</w:t>
      </w:r>
    </w:p>
    <w:p w14:paraId="543878E0" w14:textId="77777777" w:rsidR="003D34E2" w:rsidRPr="003D34E2" w:rsidRDefault="001F2E52" w:rsidP="00ED074A">
      <w:pPr>
        <w:rPr>
          <w:sz w:val="28"/>
          <w:szCs w:val="28"/>
        </w:rPr>
      </w:pPr>
      <w:r>
        <w:rPr>
          <w:sz w:val="28"/>
          <w:szCs w:val="28"/>
        </w:rPr>
        <w:t>25 ore</w:t>
      </w:r>
    </w:p>
    <w:p w14:paraId="1582102E" w14:textId="77777777" w:rsidR="003D34E2" w:rsidRDefault="003D34E2" w:rsidP="00B301E4">
      <w:pPr>
        <w:ind w:left="708"/>
        <w:rPr>
          <w:b/>
          <w:sz w:val="28"/>
          <w:szCs w:val="28"/>
        </w:rPr>
      </w:pPr>
    </w:p>
    <w:p w14:paraId="39B37048" w14:textId="77777777" w:rsidR="001F2E52" w:rsidRPr="003D34E2" w:rsidRDefault="00BA1D01" w:rsidP="00ED074A">
      <w:pPr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 xml:space="preserve">Metodi Insegnamento utilizzati </w:t>
      </w:r>
    </w:p>
    <w:p w14:paraId="33E73D25" w14:textId="081EC999" w:rsidR="00BA1D01" w:rsidRPr="003D34E2" w:rsidRDefault="00BA1D01" w:rsidP="00ED074A">
      <w:pPr>
        <w:rPr>
          <w:sz w:val="28"/>
          <w:szCs w:val="28"/>
        </w:rPr>
      </w:pPr>
      <w:r w:rsidRPr="003D34E2">
        <w:rPr>
          <w:sz w:val="28"/>
          <w:szCs w:val="28"/>
        </w:rPr>
        <w:t>Lezioni frontali</w:t>
      </w:r>
      <w:r w:rsidR="00B7639F">
        <w:rPr>
          <w:sz w:val="28"/>
          <w:szCs w:val="28"/>
        </w:rPr>
        <w:t xml:space="preserve"> </w:t>
      </w:r>
    </w:p>
    <w:p w14:paraId="492176C1" w14:textId="77777777" w:rsidR="003251F4" w:rsidRPr="003D34E2" w:rsidRDefault="003251F4" w:rsidP="00ED074A">
      <w:pPr>
        <w:rPr>
          <w:sz w:val="28"/>
          <w:szCs w:val="28"/>
        </w:rPr>
      </w:pPr>
    </w:p>
    <w:p w14:paraId="23D59A70" w14:textId="77777777" w:rsidR="00BA1D01" w:rsidRPr="003D34E2" w:rsidRDefault="003251F4" w:rsidP="00ED074A">
      <w:pPr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14:paraId="552BD545" w14:textId="0DA1ADC8" w:rsidR="005B22CA" w:rsidRPr="005B22CA" w:rsidRDefault="005B22CA" w:rsidP="00ED074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149"/>
        <w:jc w:val="both"/>
        <w:rPr>
          <w:sz w:val="28"/>
          <w:szCs w:val="28"/>
          <w:u w:val="single"/>
        </w:rPr>
      </w:pPr>
      <w:r w:rsidRPr="005B22CA">
        <w:rPr>
          <w:sz w:val="28"/>
          <w:szCs w:val="28"/>
          <w:u w:val="single"/>
        </w:rPr>
        <w:t>Testi:</w:t>
      </w:r>
    </w:p>
    <w:p w14:paraId="6650EED4" w14:textId="77777777" w:rsidR="00B2472E" w:rsidRPr="00BF4F3B" w:rsidRDefault="00B2472E" w:rsidP="00ED074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149"/>
        <w:jc w:val="both"/>
        <w:rPr>
          <w:sz w:val="28"/>
          <w:szCs w:val="28"/>
          <w:u w:color="000000"/>
        </w:rPr>
      </w:pPr>
      <w:r w:rsidRPr="00BF4F3B">
        <w:rPr>
          <w:sz w:val="28"/>
          <w:szCs w:val="28"/>
          <w:u w:color="000000"/>
        </w:rPr>
        <w:t xml:space="preserve">I. </w:t>
      </w:r>
      <w:proofErr w:type="spellStart"/>
      <w:r w:rsidRPr="00BF4F3B">
        <w:rPr>
          <w:sz w:val="28"/>
          <w:szCs w:val="28"/>
          <w:u w:color="000000"/>
        </w:rPr>
        <w:t>Antonozzi</w:t>
      </w:r>
      <w:proofErr w:type="spellEnd"/>
      <w:r w:rsidRPr="00BF4F3B">
        <w:rPr>
          <w:sz w:val="28"/>
          <w:szCs w:val="28"/>
          <w:u w:color="000000"/>
        </w:rPr>
        <w:t xml:space="preserve">, E. </w:t>
      </w:r>
      <w:proofErr w:type="spellStart"/>
      <w:r w:rsidRPr="00BF4F3B">
        <w:rPr>
          <w:sz w:val="28"/>
          <w:szCs w:val="28"/>
          <w:u w:color="000000"/>
        </w:rPr>
        <w:t>Gulletta</w:t>
      </w:r>
      <w:proofErr w:type="spellEnd"/>
      <w:r w:rsidRPr="00BF4F3B">
        <w:rPr>
          <w:sz w:val="28"/>
          <w:szCs w:val="28"/>
          <w:u w:color="000000"/>
        </w:rPr>
        <w:t xml:space="preserve">. Medicina di laboratorio. Logica &amp; Patologia Clinica. </w:t>
      </w:r>
      <w:proofErr w:type="spellStart"/>
      <w:r w:rsidRPr="00BF4F3B">
        <w:rPr>
          <w:sz w:val="28"/>
          <w:szCs w:val="28"/>
          <w:u w:color="000000"/>
        </w:rPr>
        <w:t>Piccin</w:t>
      </w:r>
      <w:proofErr w:type="spellEnd"/>
      <w:r w:rsidRPr="00BF4F3B">
        <w:rPr>
          <w:sz w:val="28"/>
          <w:szCs w:val="28"/>
          <w:u w:color="000000"/>
        </w:rPr>
        <w:t>, 2013</w:t>
      </w:r>
    </w:p>
    <w:p w14:paraId="49E72EC8" w14:textId="77777777" w:rsidR="00B2472E" w:rsidRPr="00BF4F3B" w:rsidRDefault="00B2472E" w:rsidP="00ED074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149"/>
        <w:jc w:val="both"/>
        <w:rPr>
          <w:sz w:val="28"/>
          <w:szCs w:val="28"/>
          <w:u w:color="000000"/>
        </w:rPr>
      </w:pPr>
      <w:r w:rsidRPr="00BF4F3B">
        <w:rPr>
          <w:sz w:val="28"/>
          <w:szCs w:val="28"/>
          <w:u w:color="000000"/>
        </w:rPr>
        <w:t xml:space="preserve">M. </w:t>
      </w:r>
      <w:proofErr w:type="spellStart"/>
      <w:r w:rsidRPr="00BF4F3B">
        <w:rPr>
          <w:sz w:val="28"/>
          <w:szCs w:val="28"/>
          <w:u w:color="000000"/>
        </w:rPr>
        <w:t>Panteghini</w:t>
      </w:r>
      <w:proofErr w:type="spellEnd"/>
      <w:r w:rsidRPr="00BF4F3B">
        <w:rPr>
          <w:sz w:val="28"/>
          <w:szCs w:val="28"/>
          <w:u w:color="000000"/>
        </w:rPr>
        <w:t xml:space="preserve">. Interpretazione degli esami di laboratorio. </w:t>
      </w:r>
      <w:proofErr w:type="spellStart"/>
      <w:r w:rsidRPr="00BF4F3B">
        <w:rPr>
          <w:sz w:val="28"/>
          <w:szCs w:val="28"/>
          <w:u w:color="000000"/>
        </w:rPr>
        <w:t>Piccin</w:t>
      </w:r>
      <w:proofErr w:type="spellEnd"/>
      <w:r w:rsidRPr="00BF4F3B">
        <w:rPr>
          <w:sz w:val="28"/>
          <w:szCs w:val="28"/>
          <w:u w:color="000000"/>
        </w:rPr>
        <w:t>, 2008</w:t>
      </w:r>
    </w:p>
    <w:p w14:paraId="14A94035" w14:textId="77777777" w:rsidR="00B2472E" w:rsidRDefault="00B2472E" w:rsidP="00ED074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149"/>
        <w:jc w:val="both"/>
        <w:rPr>
          <w:sz w:val="28"/>
          <w:szCs w:val="28"/>
          <w:u w:color="000000"/>
        </w:rPr>
      </w:pPr>
      <w:r w:rsidRPr="00BF4F3B">
        <w:rPr>
          <w:sz w:val="28"/>
          <w:szCs w:val="28"/>
          <w:u w:color="000000"/>
        </w:rPr>
        <w:t xml:space="preserve">G. Federici, et al. Medicina di Laboratorio. McGraw-Hill, 2014 </w:t>
      </w:r>
    </w:p>
    <w:p w14:paraId="6FA505C8" w14:textId="77777777" w:rsidR="00B2472E" w:rsidRDefault="00B2472E" w:rsidP="00ED074A">
      <w:pPr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149"/>
        <w:jc w:val="both"/>
        <w:rPr>
          <w:sz w:val="28"/>
          <w:szCs w:val="28"/>
          <w:u w:color="000000"/>
        </w:rPr>
      </w:pPr>
    </w:p>
    <w:p w14:paraId="5D324E9D" w14:textId="77777777" w:rsidR="005B22CA" w:rsidRDefault="00B2472E" w:rsidP="00ED074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149"/>
        <w:jc w:val="both"/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Altro materiale didattico</w:t>
      </w:r>
      <w:r w:rsidR="00ED074A">
        <w:rPr>
          <w:sz w:val="28"/>
          <w:szCs w:val="28"/>
          <w:u w:val="single"/>
        </w:rPr>
        <w:t>:</w:t>
      </w:r>
      <w:r w:rsidR="005B22CA">
        <w:rPr>
          <w:sz w:val="28"/>
          <w:szCs w:val="28"/>
          <w:u w:val="single"/>
        </w:rPr>
        <w:t xml:space="preserve"> </w:t>
      </w:r>
    </w:p>
    <w:p w14:paraId="39A12209" w14:textId="7306565B" w:rsidR="00B2472E" w:rsidRPr="005B22CA" w:rsidRDefault="005B22CA" w:rsidP="00ED074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149"/>
        <w:jc w:val="both"/>
        <w:rPr>
          <w:sz w:val="28"/>
          <w:szCs w:val="28"/>
        </w:rPr>
      </w:pPr>
      <w:r w:rsidRPr="005B22CA">
        <w:rPr>
          <w:sz w:val="28"/>
          <w:szCs w:val="28"/>
        </w:rPr>
        <w:t>pdf inerenti le lezioni svolte sul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color="000000"/>
        </w:rPr>
        <w:t>s</w:t>
      </w:r>
      <w:r w:rsidR="00B2472E" w:rsidRPr="00BF4F3B">
        <w:rPr>
          <w:sz w:val="28"/>
          <w:szCs w:val="28"/>
          <w:u w:color="000000"/>
        </w:rPr>
        <w:t xml:space="preserve">ito web: </w:t>
      </w:r>
      <w:hyperlink r:id="rId8" w:history="1">
        <w:r w:rsidR="00B2472E" w:rsidRPr="00BF4F3B">
          <w:rPr>
            <w:rStyle w:val="Collegamentoipertestuale"/>
            <w:sz w:val="28"/>
            <w:szCs w:val="28"/>
            <w:u w:color="000000"/>
          </w:rPr>
          <w:t>www.patologiaclinica.net</w:t>
        </w:r>
      </w:hyperlink>
      <w:r w:rsidR="00B2472E" w:rsidRPr="00BF4F3B">
        <w:rPr>
          <w:sz w:val="28"/>
          <w:szCs w:val="28"/>
          <w:u w:color="000000"/>
        </w:rPr>
        <w:t xml:space="preserve"> , sez</w:t>
      </w:r>
      <w:r>
        <w:rPr>
          <w:sz w:val="28"/>
          <w:szCs w:val="28"/>
          <w:u w:color="000000"/>
        </w:rPr>
        <w:t xml:space="preserve">. </w:t>
      </w:r>
      <w:r w:rsidR="00B2472E" w:rsidRPr="00BF4F3B">
        <w:rPr>
          <w:sz w:val="28"/>
          <w:szCs w:val="28"/>
          <w:u w:color="000000"/>
        </w:rPr>
        <w:t>studenti</w:t>
      </w:r>
    </w:p>
    <w:p w14:paraId="54044A53" w14:textId="77777777" w:rsidR="00BD6443" w:rsidRPr="003D34E2" w:rsidRDefault="00BD6443" w:rsidP="00ED074A">
      <w:pPr>
        <w:ind w:left="720" w:hanging="708"/>
        <w:rPr>
          <w:sz w:val="28"/>
          <w:szCs w:val="28"/>
        </w:rPr>
      </w:pPr>
    </w:p>
    <w:p w14:paraId="43A4222D" w14:textId="77777777" w:rsidR="003251F4" w:rsidRDefault="00997603" w:rsidP="00ED074A">
      <w:pPr>
        <w:ind w:left="720" w:hanging="708"/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t>Modalità di frequenza</w:t>
      </w:r>
    </w:p>
    <w:p w14:paraId="0ABFF1E4" w14:textId="77777777" w:rsidR="00356CAF" w:rsidRPr="00356CAF" w:rsidRDefault="009C2084" w:rsidP="00ED074A">
      <w:pPr>
        <w:ind w:left="720" w:hanging="708"/>
        <w:rPr>
          <w:sz w:val="28"/>
          <w:szCs w:val="28"/>
        </w:rPr>
      </w:pPr>
      <w:r>
        <w:rPr>
          <w:sz w:val="28"/>
          <w:szCs w:val="28"/>
        </w:rPr>
        <w:t>Le modalità sono indicate</w:t>
      </w:r>
      <w:r w:rsidR="007402F7">
        <w:rPr>
          <w:sz w:val="28"/>
          <w:szCs w:val="28"/>
        </w:rPr>
        <w:t xml:space="preserve"> dall’art.8 del Regolamento didattico d’Ateneo.</w:t>
      </w:r>
    </w:p>
    <w:p w14:paraId="00AF6DA1" w14:textId="77777777" w:rsidR="00356CAF" w:rsidRPr="00997603" w:rsidRDefault="00356CAF" w:rsidP="00ED074A">
      <w:pPr>
        <w:ind w:left="720" w:hanging="708"/>
        <w:rPr>
          <w:b/>
          <w:sz w:val="28"/>
          <w:szCs w:val="28"/>
        </w:rPr>
      </w:pPr>
    </w:p>
    <w:p w14:paraId="650D7CFF" w14:textId="77777777" w:rsidR="00DB1C81" w:rsidRPr="00356CAF" w:rsidRDefault="003251F4" w:rsidP="00ED074A">
      <w:pPr>
        <w:ind w:left="720" w:hanging="708"/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14:paraId="518135BA" w14:textId="77777777" w:rsidR="003251F4" w:rsidRPr="003D34E2" w:rsidRDefault="003251F4" w:rsidP="00ED074A">
      <w:pPr>
        <w:ind w:left="720" w:hanging="708"/>
        <w:rPr>
          <w:sz w:val="28"/>
          <w:szCs w:val="28"/>
        </w:rPr>
      </w:pPr>
      <w:r w:rsidRPr="003D34E2">
        <w:rPr>
          <w:sz w:val="28"/>
          <w:szCs w:val="28"/>
        </w:rPr>
        <w:t xml:space="preserve">Le modalità generali sono indicate nel regolamento didattico di Ateneo all’art.22 consultabile al link </w:t>
      </w:r>
      <w:hyperlink r:id="rId9" w:history="1">
        <w:r w:rsidRPr="003D34E2">
          <w:rPr>
            <w:rStyle w:val="Collegamentoipertestuale"/>
            <w:sz w:val="28"/>
            <w:szCs w:val="28"/>
          </w:rPr>
          <w:t>http://www.unicz.it/pdf/regolamento_didattico_ateneo_dr681.pdf</w:t>
        </w:r>
      </w:hyperlink>
    </w:p>
    <w:p w14:paraId="3C0AF796" w14:textId="77777777" w:rsidR="00093EF5" w:rsidRDefault="00093EF5" w:rsidP="00ED074A">
      <w:pPr>
        <w:ind w:left="720" w:hanging="708"/>
        <w:rPr>
          <w:sz w:val="28"/>
          <w:szCs w:val="28"/>
        </w:rPr>
      </w:pPr>
    </w:p>
    <w:p w14:paraId="0BC916D4" w14:textId="6D470F58" w:rsidR="003251F4" w:rsidRDefault="003251F4" w:rsidP="00ED074A">
      <w:pPr>
        <w:rPr>
          <w:sz w:val="28"/>
          <w:szCs w:val="28"/>
        </w:rPr>
      </w:pPr>
      <w:r w:rsidRPr="005B22CA">
        <w:rPr>
          <w:b/>
          <w:sz w:val="28"/>
          <w:szCs w:val="28"/>
        </w:rPr>
        <w:t xml:space="preserve">L’esame </w:t>
      </w:r>
      <w:r w:rsidR="00093EF5" w:rsidRPr="005B22CA">
        <w:rPr>
          <w:b/>
          <w:sz w:val="28"/>
          <w:szCs w:val="28"/>
        </w:rPr>
        <w:t>finale</w:t>
      </w:r>
      <w:r w:rsidR="00093EF5">
        <w:rPr>
          <w:sz w:val="28"/>
          <w:szCs w:val="28"/>
        </w:rPr>
        <w:t xml:space="preserve"> </w:t>
      </w:r>
      <w:r w:rsidRPr="003D34E2">
        <w:rPr>
          <w:sz w:val="28"/>
          <w:szCs w:val="28"/>
        </w:rPr>
        <w:t>sarà svolto in forma</w:t>
      </w:r>
      <w:r w:rsidR="00B2472E">
        <w:rPr>
          <w:sz w:val="28"/>
          <w:szCs w:val="28"/>
        </w:rPr>
        <w:t xml:space="preserve"> </w:t>
      </w:r>
      <w:r w:rsidR="00B2472E" w:rsidRPr="00B2472E">
        <w:rPr>
          <w:b/>
          <w:sz w:val="28"/>
          <w:szCs w:val="28"/>
        </w:rPr>
        <w:t>orale</w:t>
      </w:r>
      <w:r w:rsidR="00B2472E">
        <w:rPr>
          <w:sz w:val="28"/>
          <w:szCs w:val="28"/>
        </w:rPr>
        <w:t xml:space="preserve"> sul programma del Corso e su un articolo scientifico concordato  con il docente.</w:t>
      </w:r>
    </w:p>
    <w:p w14:paraId="28DBCFC8" w14:textId="77777777" w:rsidR="00B2472E" w:rsidRPr="003D34E2" w:rsidRDefault="00B2472E" w:rsidP="00ED074A">
      <w:pPr>
        <w:ind w:left="720" w:hanging="708"/>
        <w:rPr>
          <w:sz w:val="28"/>
          <w:szCs w:val="28"/>
        </w:rPr>
      </w:pPr>
    </w:p>
    <w:p w14:paraId="3C7D749E" w14:textId="3831F2D9" w:rsidR="003A5154" w:rsidRDefault="003251F4" w:rsidP="00ED074A">
      <w:pPr>
        <w:ind w:left="720" w:hanging="708"/>
        <w:rPr>
          <w:sz w:val="28"/>
          <w:szCs w:val="28"/>
        </w:rPr>
      </w:pPr>
      <w:r w:rsidRPr="003D34E2">
        <w:rPr>
          <w:sz w:val="28"/>
          <w:szCs w:val="28"/>
        </w:rPr>
        <w:t>I criteri sulla base dei quali sarà giudicato lo studente sono</w:t>
      </w:r>
      <w:r w:rsidR="005A1B57">
        <w:rPr>
          <w:sz w:val="28"/>
          <w:szCs w:val="28"/>
        </w:rPr>
        <w:t xml:space="preserve"> illustrati nella sottostante griglia</w:t>
      </w:r>
      <w:r w:rsidRPr="003D34E2">
        <w:rPr>
          <w:sz w:val="28"/>
          <w:szCs w:val="28"/>
        </w:rPr>
        <w:t>:</w:t>
      </w:r>
    </w:p>
    <w:p w14:paraId="0DF3448A" w14:textId="77777777" w:rsidR="004968C6" w:rsidRDefault="004968C6" w:rsidP="00997603">
      <w:pPr>
        <w:ind w:left="720"/>
        <w:rPr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807"/>
        <w:gridCol w:w="2882"/>
        <w:gridCol w:w="2215"/>
        <w:gridCol w:w="2224"/>
      </w:tblGrid>
      <w:tr w:rsidR="004968C6" w14:paraId="2043E4AB" w14:textId="77777777" w:rsidTr="004968C6">
        <w:tc>
          <w:tcPr>
            <w:tcW w:w="2146" w:type="dxa"/>
          </w:tcPr>
          <w:p w14:paraId="489926FE" w14:textId="77777777" w:rsidR="004968C6" w:rsidRDefault="004968C6" w:rsidP="00997603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14:paraId="3679B557" w14:textId="77777777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2336" w:type="dxa"/>
          </w:tcPr>
          <w:p w14:paraId="762EA6FD" w14:textId="77777777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2340" w:type="dxa"/>
          </w:tcPr>
          <w:p w14:paraId="76C936B0" w14:textId="77777777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Utilizzo di referenze</w:t>
            </w:r>
          </w:p>
        </w:tc>
      </w:tr>
      <w:tr w:rsidR="004968C6" w14:paraId="1A7F2828" w14:textId="77777777" w:rsidTr="004968C6">
        <w:tc>
          <w:tcPr>
            <w:tcW w:w="2146" w:type="dxa"/>
          </w:tcPr>
          <w:p w14:paraId="67A828CB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Non idoneo</w:t>
            </w:r>
          </w:p>
        </w:tc>
        <w:tc>
          <w:tcPr>
            <w:tcW w:w="2306" w:type="dxa"/>
          </w:tcPr>
          <w:p w14:paraId="3931E82F" w14:textId="77777777" w:rsidR="004968C6" w:rsidRPr="004968C6" w:rsidRDefault="004968C6" w:rsidP="004968C6">
            <w:pPr>
              <w:ind w:left="139"/>
            </w:pPr>
            <w:r w:rsidRPr="004968C6">
              <w:t>Importanti carenze.</w:t>
            </w:r>
          </w:p>
          <w:p w14:paraId="4AA53741" w14:textId="77777777" w:rsidR="004968C6" w:rsidRDefault="004968C6" w:rsidP="004968C6">
            <w:pPr>
              <w:rPr>
                <w:sz w:val="28"/>
                <w:szCs w:val="28"/>
              </w:rPr>
            </w:pPr>
            <w:proofErr w:type="spellStart"/>
            <w:r w:rsidRPr="004968C6">
              <w:t>Significativeinaccuratezze</w:t>
            </w:r>
            <w:proofErr w:type="spellEnd"/>
          </w:p>
        </w:tc>
        <w:tc>
          <w:tcPr>
            <w:tcW w:w="2336" w:type="dxa"/>
          </w:tcPr>
          <w:p w14:paraId="3F458CD5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Irrilevanti. Frequenti generalizzazioni. Incapacità di sintesi</w:t>
            </w:r>
          </w:p>
        </w:tc>
        <w:tc>
          <w:tcPr>
            <w:tcW w:w="2340" w:type="dxa"/>
          </w:tcPr>
          <w:p w14:paraId="6A38A782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Completamente inappropriato</w:t>
            </w:r>
          </w:p>
        </w:tc>
      </w:tr>
      <w:tr w:rsidR="004968C6" w14:paraId="533F53B0" w14:textId="77777777" w:rsidTr="004968C6">
        <w:tc>
          <w:tcPr>
            <w:tcW w:w="2146" w:type="dxa"/>
          </w:tcPr>
          <w:p w14:paraId="1B3438A9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18-20</w:t>
            </w:r>
          </w:p>
        </w:tc>
        <w:tc>
          <w:tcPr>
            <w:tcW w:w="2306" w:type="dxa"/>
          </w:tcPr>
          <w:p w14:paraId="3D6E72BA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 xml:space="preserve">A livello soglia. </w:t>
            </w:r>
            <w:proofErr w:type="spellStart"/>
            <w:r w:rsidRPr="004968C6">
              <w:t>Imperfezionievidenti</w:t>
            </w:r>
            <w:proofErr w:type="spellEnd"/>
          </w:p>
        </w:tc>
        <w:tc>
          <w:tcPr>
            <w:tcW w:w="2336" w:type="dxa"/>
          </w:tcPr>
          <w:p w14:paraId="51342069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Capacità appena sufficienti</w:t>
            </w:r>
          </w:p>
        </w:tc>
        <w:tc>
          <w:tcPr>
            <w:tcW w:w="2340" w:type="dxa"/>
          </w:tcPr>
          <w:p w14:paraId="57CC49FD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Appena appropriato</w:t>
            </w:r>
          </w:p>
        </w:tc>
      </w:tr>
      <w:tr w:rsidR="004968C6" w14:paraId="65317718" w14:textId="77777777" w:rsidTr="004968C6">
        <w:tc>
          <w:tcPr>
            <w:tcW w:w="2146" w:type="dxa"/>
          </w:tcPr>
          <w:p w14:paraId="3F7A6C8A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21-23</w:t>
            </w:r>
          </w:p>
        </w:tc>
        <w:tc>
          <w:tcPr>
            <w:tcW w:w="2306" w:type="dxa"/>
          </w:tcPr>
          <w:p w14:paraId="56A2CFA9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routinaria</w:t>
            </w:r>
          </w:p>
        </w:tc>
        <w:tc>
          <w:tcPr>
            <w:tcW w:w="2336" w:type="dxa"/>
          </w:tcPr>
          <w:p w14:paraId="3F0564F4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E’ in grado di analisi e sintesi corrette. Argomenta in modo logico e coerente</w:t>
            </w:r>
          </w:p>
        </w:tc>
        <w:tc>
          <w:tcPr>
            <w:tcW w:w="2340" w:type="dxa"/>
          </w:tcPr>
          <w:p w14:paraId="4CFEC752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14:paraId="60EF247B" w14:textId="77777777" w:rsidTr="004968C6">
        <w:tc>
          <w:tcPr>
            <w:tcW w:w="2146" w:type="dxa"/>
          </w:tcPr>
          <w:p w14:paraId="35B2B98C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24-26</w:t>
            </w:r>
          </w:p>
        </w:tc>
        <w:tc>
          <w:tcPr>
            <w:tcW w:w="2306" w:type="dxa"/>
          </w:tcPr>
          <w:p w14:paraId="248503EE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buona</w:t>
            </w:r>
          </w:p>
        </w:tc>
        <w:tc>
          <w:tcPr>
            <w:tcW w:w="2336" w:type="dxa"/>
          </w:tcPr>
          <w:p w14:paraId="1DF493A9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 xml:space="preserve">Ha capacità di a. e </w:t>
            </w:r>
            <w:r w:rsidRPr="004968C6">
              <w:lastRenderedPageBreak/>
              <w:t>s. buone gli argomenti sono espressi coerentemente</w:t>
            </w:r>
          </w:p>
        </w:tc>
        <w:tc>
          <w:tcPr>
            <w:tcW w:w="2340" w:type="dxa"/>
          </w:tcPr>
          <w:p w14:paraId="4AD177D6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lastRenderedPageBreak/>
              <w:t xml:space="preserve">Utilizza le </w:t>
            </w:r>
            <w:r w:rsidRPr="004968C6">
              <w:lastRenderedPageBreak/>
              <w:t>referenze standard</w:t>
            </w:r>
          </w:p>
        </w:tc>
      </w:tr>
      <w:tr w:rsidR="004968C6" w14:paraId="5E2EC7A4" w14:textId="77777777" w:rsidTr="004968C6">
        <w:tc>
          <w:tcPr>
            <w:tcW w:w="2146" w:type="dxa"/>
          </w:tcPr>
          <w:p w14:paraId="5157776C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lastRenderedPageBreak/>
              <w:t>27-29</w:t>
            </w:r>
          </w:p>
        </w:tc>
        <w:tc>
          <w:tcPr>
            <w:tcW w:w="2306" w:type="dxa"/>
          </w:tcPr>
          <w:p w14:paraId="238D43ED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più che buona</w:t>
            </w:r>
          </w:p>
        </w:tc>
        <w:tc>
          <w:tcPr>
            <w:tcW w:w="2336" w:type="dxa"/>
          </w:tcPr>
          <w:p w14:paraId="7D739ED4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14:paraId="57A13302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approfondito gli argomenti</w:t>
            </w:r>
          </w:p>
        </w:tc>
      </w:tr>
      <w:tr w:rsidR="004968C6" w14:paraId="0A9A13C3" w14:textId="77777777" w:rsidTr="004968C6">
        <w:tc>
          <w:tcPr>
            <w:tcW w:w="2146" w:type="dxa"/>
          </w:tcPr>
          <w:p w14:paraId="43ADB858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30-30L</w:t>
            </w:r>
          </w:p>
        </w:tc>
        <w:tc>
          <w:tcPr>
            <w:tcW w:w="2306" w:type="dxa"/>
          </w:tcPr>
          <w:p w14:paraId="7A85D2AB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ottima</w:t>
            </w:r>
          </w:p>
        </w:tc>
        <w:tc>
          <w:tcPr>
            <w:tcW w:w="2336" w:type="dxa"/>
          </w:tcPr>
          <w:p w14:paraId="7AEFEDFE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14:paraId="618A1D7C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Importanti approfondimenti</w:t>
            </w:r>
          </w:p>
        </w:tc>
      </w:tr>
    </w:tbl>
    <w:p w14:paraId="53F4E107" w14:textId="77777777" w:rsidR="004968C6" w:rsidRPr="00997603" w:rsidRDefault="004968C6" w:rsidP="00997603">
      <w:pPr>
        <w:ind w:left="720"/>
        <w:rPr>
          <w:sz w:val="28"/>
          <w:szCs w:val="28"/>
        </w:rPr>
      </w:pPr>
    </w:p>
    <w:sectPr w:rsidR="004968C6" w:rsidRPr="00997603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3"/>
    <w:rsid w:val="0003459E"/>
    <w:rsid w:val="00073817"/>
    <w:rsid w:val="00093EF5"/>
    <w:rsid w:val="001F2E52"/>
    <w:rsid w:val="002854CF"/>
    <w:rsid w:val="002F0F5F"/>
    <w:rsid w:val="003251F4"/>
    <w:rsid w:val="003466E3"/>
    <w:rsid w:val="00356CAF"/>
    <w:rsid w:val="00363DB3"/>
    <w:rsid w:val="003A5154"/>
    <w:rsid w:val="003D34E2"/>
    <w:rsid w:val="004968C6"/>
    <w:rsid w:val="00507B0C"/>
    <w:rsid w:val="005242A7"/>
    <w:rsid w:val="00564DBD"/>
    <w:rsid w:val="005A1B57"/>
    <w:rsid w:val="005B22CA"/>
    <w:rsid w:val="005E5A8D"/>
    <w:rsid w:val="0063140D"/>
    <w:rsid w:val="007402F7"/>
    <w:rsid w:val="00773A83"/>
    <w:rsid w:val="008E1AF0"/>
    <w:rsid w:val="0097339E"/>
    <w:rsid w:val="00997603"/>
    <w:rsid w:val="009C2084"/>
    <w:rsid w:val="00B2472E"/>
    <w:rsid w:val="00B301E4"/>
    <w:rsid w:val="00B7639F"/>
    <w:rsid w:val="00B81430"/>
    <w:rsid w:val="00BA1D01"/>
    <w:rsid w:val="00BD6443"/>
    <w:rsid w:val="00DB1C81"/>
    <w:rsid w:val="00ED074A"/>
    <w:rsid w:val="00F5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5F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ologiaclinica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foti@unicz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icz.it/pdf/regolamento_didattico_ateneo_dr68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EDBA5-18FA-4C88-A115-B54CF016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Platì</cp:lastModifiedBy>
  <cp:revision>2</cp:revision>
  <cp:lastPrinted>2013-06-19T11:09:00Z</cp:lastPrinted>
  <dcterms:created xsi:type="dcterms:W3CDTF">2018-11-06T10:12:00Z</dcterms:created>
  <dcterms:modified xsi:type="dcterms:W3CDTF">2018-11-06T10:12:00Z</dcterms:modified>
</cp:coreProperties>
</file>