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105" w:type="dxa"/>
        <w:tblCellMar>
          <w:left w:w="0" w:type="dxa"/>
          <w:right w:w="0" w:type="dxa"/>
        </w:tblCellMar>
        <w:tblLook w:val="04A0"/>
      </w:tblPr>
      <w:tblGrid>
        <w:gridCol w:w="18105"/>
      </w:tblGrid>
      <w:tr w:rsidR="00044D04" w:rsidRPr="007C2C4B" w:rsidTr="00864B21">
        <w:trPr>
          <w:trHeight w:val="89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D04" w:rsidRPr="007C2C4B" w:rsidRDefault="00044D04" w:rsidP="003056C4">
            <w:pPr>
              <w:shd w:val="clear" w:color="auto" w:fill="FFFFFF" w:themeFill="background1"/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highlight w:val="yellow"/>
                <w:lang w:eastAsia="it-IT"/>
              </w:rPr>
              <w:t>Attività Didattiche - Anno di Corso 1</w:t>
            </w:r>
          </w:p>
        </w:tc>
      </w:tr>
    </w:tbl>
    <w:p w:rsidR="00044D04" w:rsidRPr="007C2C4B" w:rsidRDefault="00044D04" w:rsidP="003056C4">
      <w:pPr>
        <w:shd w:val="clear" w:color="auto" w:fill="FFFFFF" w:themeFill="background1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vanish/>
          <w:sz w:val="20"/>
          <w:szCs w:val="20"/>
          <w:lang w:eastAsia="it-IT"/>
        </w:rPr>
      </w:pPr>
    </w:p>
    <w:tbl>
      <w:tblPr>
        <w:tblW w:w="9714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15"/>
        <w:gridCol w:w="6048"/>
        <w:gridCol w:w="993"/>
        <w:gridCol w:w="1558"/>
      </w:tblGrid>
      <w:tr w:rsidR="00730ECD" w:rsidRPr="003056C4" w:rsidTr="00FD0135">
        <w:trPr>
          <w:trHeight w:val="443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3056C4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6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3056C4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6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511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3056C4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6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Peso</w:t>
            </w:r>
          </w:p>
        </w:tc>
        <w:tc>
          <w:tcPr>
            <w:tcW w:w="802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3056C4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Tipo insegnamento</w:t>
            </w:r>
          </w:p>
        </w:tc>
      </w:tr>
      <w:tr w:rsidR="00730ECD" w:rsidRPr="003056C4" w:rsidTr="00FD013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A000769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BIOCHIMICA DELLO SPORT</w:t>
            </w:r>
          </w:p>
        </w:tc>
        <w:tc>
          <w:tcPr>
            <w:tcW w:w="511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02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  <w:tr w:rsidR="00730ECD" w:rsidRPr="003056C4" w:rsidTr="00FD013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PS00539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C.I. ANATOMIA UMANA</w:t>
            </w:r>
          </w:p>
        </w:tc>
        <w:tc>
          <w:tcPr>
            <w:tcW w:w="511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02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  <w:tr w:rsidR="00730ECD" w:rsidRPr="003056C4" w:rsidTr="00FD013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PS00536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C.I. BASI DELLE ATTIVITÀ MOTORIE E SPORTIVE</w:t>
            </w:r>
          </w:p>
        </w:tc>
        <w:tc>
          <w:tcPr>
            <w:tcW w:w="511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02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  <w:tr w:rsidR="00730ECD" w:rsidRPr="003056C4" w:rsidTr="00FD013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C.I. GIOCHI SPORTIVI</w:t>
            </w:r>
          </w:p>
        </w:tc>
        <w:tc>
          <w:tcPr>
            <w:tcW w:w="511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02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  <w:tr w:rsidR="00730ECD" w:rsidRPr="003056C4" w:rsidTr="00FD013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PS00555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C.I. INFORMATICA E BIOMECCANICA DELLO SPORT</w:t>
            </w:r>
          </w:p>
        </w:tc>
        <w:tc>
          <w:tcPr>
            <w:tcW w:w="511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02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  <w:tr w:rsidR="00730ECD" w:rsidRPr="003056C4" w:rsidTr="00FD013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PS00552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C.I. SOCIOLOGIA DELLO SPORT</w:t>
            </w:r>
          </w:p>
        </w:tc>
        <w:tc>
          <w:tcPr>
            <w:tcW w:w="511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02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</w:tbl>
    <w:p w:rsidR="00044D04" w:rsidRPr="007C2C4B" w:rsidRDefault="00044D04" w:rsidP="003056C4">
      <w:pPr>
        <w:shd w:val="clear" w:color="auto" w:fill="FFFFFF" w:themeFill="background1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vanish/>
          <w:sz w:val="20"/>
          <w:szCs w:val="20"/>
          <w:lang w:eastAsia="it-IT"/>
        </w:rPr>
      </w:pPr>
    </w:p>
    <w:tbl>
      <w:tblPr>
        <w:tblW w:w="18105" w:type="dxa"/>
        <w:tblCellMar>
          <w:left w:w="0" w:type="dxa"/>
          <w:right w:w="0" w:type="dxa"/>
        </w:tblCellMar>
        <w:tblLook w:val="04A0"/>
      </w:tblPr>
      <w:tblGrid>
        <w:gridCol w:w="18105"/>
      </w:tblGrid>
      <w:tr w:rsidR="00044D04" w:rsidRPr="007C2C4B" w:rsidTr="006E5BEA">
        <w:tc>
          <w:tcPr>
            <w:tcW w:w="0" w:type="auto"/>
            <w:shd w:val="clear" w:color="auto" w:fill="auto"/>
            <w:vAlign w:val="center"/>
            <w:hideMark/>
          </w:tcPr>
          <w:p w:rsidR="00044D04" w:rsidRPr="007C2C4B" w:rsidRDefault="00044D04" w:rsidP="003056C4">
            <w:pPr>
              <w:shd w:val="clear" w:color="auto" w:fill="FFFFFF" w:themeFill="background1"/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6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9525" cy="95250"/>
                  <wp:effectExtent l="19050" t="0" r="9525" b="0"/>
                  <wp:docPr id="13" name="Immagine 13" descr="https://unicz.esse3.cineca.it/assets/images/clear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nicz.esse3.cineca.it/assets/images/clear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D04" w:rsidRPr="007C2C4B" w:rsidRDefault="00044D04" w:rsidP="003056C4">
      <w:pPr>
        <w:shd w:val="clear" w:color="auto" w:fill="FFFFFF" w:themeFill="background1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vanish/>
          <w:sz w:val="20"/>
          <w:szCs w:val="20"/>
          <w:lang w:eastAsia="it-IT"/>
        </w:rPr>
      </w:pPr>
    </w:p>
    <w:tbl>
      <w:tblPr>
        <w:tblW w:w="18105" w:type="dxa"/>
        <w:tblCellMar>
          <w:left w:w="0" w:type="dxa"/>
          <w:right w:w="0" w:type="dxa"/>
        </w:tblCellMar>
        <w:tblLook w:val="04A0"/>
      </w:tblPr>
      <w:tblGrid>
        <w:gridCol w:w="18105"/>
      </w:tblGrid>
      <w:tr w:rsidR="00044D04" w:rsidRPr="007C2C4B" w:rsidTr="006E5BEA"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D04" w:rsidRPr="007C2C4B" w:rsidRDefault="00044D04" w:rsidP="003056C4">
            <w:pPr>
              <w:shd w:val="clear" w:color="auto" w:fill="FFFFFF" w:themeFill="background1"/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highlight w:val="yellow"/>
                <w:lang w:eastAsia="it-IT"/>
              </w:rPr>
              <w:t>Attività Didattiche - Anno di Corso 2</w:t>
            </w:r>
          </w:p>
        </w:tc>
      </w:tr>
    </w:tbl>
    <w:p w:rsidR="00044D04" w:rsidRPr="007C2C4B" w:rsidRDefault="00044D04" w:rsidP="003056C4">
      <w:pPr>
        <w:shd w:val="clear" w:color="auto" w:fill="FFFFFF" w:themeFill="background1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vanish/>
          <w:sz w:val="20"/>
          <w:szCs w:val="20"/>
          <w:lang w:eastAsia="it-IT"/>
        </w:rPr>
      </w:pPr>
    </w:p>
    <w:tbl>
      <w:tblPr>
        <w:tblW w:w="9714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8"/>
        <w:gridCol w:w="6025"/>
        <w:gridCol w:w="993"/>
        <w:gridCol w:w="1558"/>
      </w:tblGrid>
      <w:tr w:rsidR="00A039CD" w:rsidRPr="003056C4" w:rsidTr="00FD0135">
        <w:trPr>
          <w:trHeight w:val="44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6E5BEA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FD0135" w:rsidRDefault="003056C4" w:rsidP="006E5BEA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511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3056C4" w:rsidRDefault="003056C4" w:rsidP="006E5BEA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6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Peso</w:t>
            </w:r>
          </w:p>
        </w:tc>
        <w:tc>
          <w:tcPr>
            <w:tcW w:w="802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3056C4" w:rsidRDefault="00864B21" w:rsidP="006E5BEA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Tipo insegnamento</w:t>
            </w:r>
          </w:p>
        </w:tc>
      </w:tr>
      <w:tr w:rsidR="00980F39" w:rsidRPr="003056C4" w:rsidTr="00FD0135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PS00579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A039CD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ATTIVITÀ FORMATIVE A SCELTA DELLO STUDENTE</w:t>
            </w:r>
            <w:r w:rsidR="00864B21"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 xml:space="preserve"> </w:t>
            </w:r>
          </w:p>
          <w:p w:rsidR="003056C4" w:rsidRPr="00FD0135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 xml:space="preserve">– </w:t>
            </w:r>
            <w:r w:rsidRPr="0016101A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highlight w:val="green"/>
                <w:lang w:eastAsia="it-IT"/>
              </w:rPr>
              <w:t>II SEMESTRE</w:t>
            </w:r>
          </w:p>
        </w:tc>
        <w:tc>
          <w:tcPr>
            <w:tcW w:w="511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02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it-IT"/>
              </w:rPr>
              <w:t>Opzionale</w:t>
            </w:r>
          </w:p>
        </w:tc>
      </w:tr>
      <w:tr w:rsidR="00980F39" w:rsidRPr="003056C4" w:rsidTr="00FD0135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PS00580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864B21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ATTIVITÀ SEMINARIALI E FORMATIVE</w:t>
            </w:r>
            <w:r w:rsidR="00864B21"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 xml:space="preserve"> </w:t>
            </w:r>
          </w:p>
          <w:p w:rsidR="003056C4" w:rsidRPr="00FD0135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 xml:space="preserve">– </w:t>
            </w:r>
            <w:r w:rsidRPr="0016101A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highlight w:val="green"/>
                <w:lang w:eastAsia="it-IT"/>
              </w:rPr>
              <w:t>II SEMESTRE</w:t>
            </w:r>
          </w:p>
        </w:tc>
        <w:tc>
          <w:tcPr>
            <w:tcW w:w="511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02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it-IT"/>
              </w:rPr>
              <w:t>Opzionale</w:t>
            </w:r>
          </w:p>
        </w:tc>
      </w:tr>
      <w:tr w:rsidR="00980F39" w:rsidRPr="003056C4" w:rsidTr="00FD0135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PS00572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C.I. ATTIVITÀ MOTORIA DELL'ETÀ EVOLUTIVA E ANZIANA</w:t>
            </w:r>
          </w:p>
        </w:tc>
        <w:tc>
          <w:tcPr>
            <w:tcW w:w="511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02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  <w:tr w:rsidR="00980F39" w:rsidRPr="003056C4" w:rsidTr="00FD0135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PS00575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C.I. ATTIVITÀ MOTORIA SPORTIVA DEL TEMPO LIBERO</w:t>
            </w:r>
          </w:p>
        </w:tc>
        <w:tc>
          <w:tcPr>
            <w:tcW w:w="511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02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  <w:tr w:rsidR="00980F39" w:rsidRPr="003056C4" w:rsidTr="00FD0135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PS00558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C.I. FISIOLOGIA UMANA E DELLO SPORT</w:t>
            </w:r>
          </w:p>
        </w:tc>
        <w:tc>
          <w:tcPr>
            <w:tcW w:w="511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02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  <w:tr w:rsidR="00980F39" w:rsidRPr="003056C4" w:rsidTr="00FD0135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PS00569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C.I. IGIENE E STATISTICA DELLO SPORT</w:t>
            </w:r>
          </w:p>
        </w:tc>
        <w:tc>
          <w:tcPr>
            <w:tcW w:w="511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02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  <w:tr w:rsidR="00980F39" w:rsidRPr="003056C4" w:rsidTr="00FD0135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PS00564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C.I. PSICOPEDAGOGIA</w:t>
            </w:r>
          </w:p>
        </w:tc>
        <w:tc>
          <w:tcPr>
            <w:tcW w:w="511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02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  <w:tr w:rsidR="00980F39" w:rsidRPr="003056C4" w:rsidTr="00FD0135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A000775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 xml:space="preserve">C.I. SPORT INDIVIDUALI E </w:t>
            </w:r>
            <w:proofErr w:type="spellStart"/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>DI</w:t>
            </w:r>
            <w:proofErr w:type="spellEnd"/>
            <w:r w:rsidRPr="00FD013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it-IT"/>
              </w:rPr>
              <w:t xml:space="preserve"> SQUADRA</w:t>
            </w:r>
          </w:p>
        </w:tc>
        <w:tc>
          <w:tcPr>
            <w:tcW w:w="511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02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</w:tbl>
    <w:p w:rsidR="00044D04" w:rsidRPr="007C2C4B" w:rsidRDefault="00044D04" w:rsidP="003056C4">
      <w:pPr>
        <w:shd w:val="clear" w:color="auto" w:fill="FFFFFF" w:themeFill="background1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vanish/>
          <w:sz w:val="20"/>
          <w:szCs w:val="20"/>
          <w:lang w:eastAsia="it-IT"/>
        </w:rPr>
      </w:pPr>
    </w:p>
    <w:tbl>
      <w:tblPr>
        <w:tblW w:w="18105" w:type="dxa"/>
        <w:tblCellMar>
          <w:left w:w="0" w:type="dxa"/>
          <w:right w:w="0" w:type="dxa"/>
        </w:tblCellMar>
        <w:tblLook w:val="04A0"/>
      </w:tblPr>
      <w:tblGrid>
        <w:gridCol w:w="18105"/>
      </w:tblGrid>
      <w:tr w:rsidR="00044D04" w:rsidRPr="007C2C4B" w:rsidTr="006E5BEA">
        <w:tc>
          <w:tcPr>
            <w:tcW w:w="0" w:type="auto"/>
            <w:shd w:val="clear" w:color="auto" w:fill="auto"/>
            <w:vAlign w:val="center"/>
            <w:hideMark/>
          </w:tcPr>
          <w:p w:rsidR="00044D04" w:rsidRPr="007C2C4B" w:rsidRDefault="00044D04" w:rsidP="003056C4">
            <w:pPr>
              <w:shd w:val="clear" w:color="auto" w:fill="FFFFFF" w:themeFill="background1"/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6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9525" cy="95250"/>
                  <wp:effectExtent l="19050" t="0" r="9525" b="0"/>
                  <wp:docPr id="14" name="Immagine 14" descr="https://unicz.esse3.cineca.it/assets/images/clear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nicz.esse3.cineca.it/assets/images/clear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D04" w:rsidRPr="007C2C4B" w:rsidRDefault="00044D04" w:rsidP="003056C4">
      <w:pPr>
        <w:shd w:val="clear" w:color="auto" w:fill="FFFFFF" w:themeFill="background1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vanish/>
          <w:sz w:val="20"/>
          <w:szCs w:val="20"/>
          <w:lang w:eastAsia="it-IT"/>
        </w:rPr>
      </w:pPr>
    </w:p>
    <w:tbl>
      <w:tblPr>
        <w:tblW w:w="18105" w:type="dxa"/>
        <w:tblCellMar>
          <w:left w:w="0" w:type="dxa"/>
          <w:right w:w="0" w:type="dxa"/>
        </w:tblCellMar>
        <w:tblLook w:val="04A0"/>
      </w:tblPr>
      <w:tblGrid>
        <w:gridCol w:w="18105"/>
      </w:tblGrid>
      <w:tr w:rsidR="00044D04" w:rsidRPr="007C2C4B" w:rsidTr="006E5BEA"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4D04" w:rsidRPr="007C2C4B" w:rsidRDefault="00044D04" w:rsidP="003056C4">
            <w:pPr>
              <w:shd w:val="clear" w:color="auto" w:fill="FFFFFF" w:themeFill="background1"/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highlight w:val="yellow"/>
                <w:lang w:eastAsia="it-IT"/>
              </w:rPr>
              <w:t>Attività Didattiche - Anno di Corso 3</w:t>
            </w:r>
          </w:p>
        </w:tc>
      </w:tr>
    </w:tbl>
    <w:p w:rsidR="00044D04" w:rsidRPr="007C2C4B" w:rsidRDefault="00044D04" w:rsidP="003056C4">
      <w:pPr>
        <w:shd w:val="clear" w:color="auto" w:fill="FFFFFF" w:themeFill="background1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vanish/>
          <w:sz w:val="20"/>
          <w:szCs w:val="20"/>
          <w:lang w:eastAsia="it-IT"/>
        </w:rPr>
      </w:pPr>
    </w:p>
    <w:tbl>
      <w:tblPr>
        <w:tblW w:w="9856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71"/>
        <w:gridCol w:w="5992"/>
        <w:gridCol w:w="992"/>
        <w:gridCol w:w="1701"/>
      </w:tblGrid>
      <w:tr w:rsidR="00C72F22" w:rsidRPr="003056C4" w:rsidTr="00FD0135">
        <w:trPr>
          <w:trHeight w:val="44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6E5BEA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FD0135" w:rsidRDefault="003056C4" w:rsidP="006E5BEA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503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3056C4" w:rsidRDefault="003056C4" w:rsidP="006E5BEA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6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Peso</w:t>
            </w:r>
          </w:p>
        </w:tc>
        <w:tc>
          <w:tcPr>
            <w:tcW w:w="86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3056C4" w:rsidRDefault="00864B21" w:rsidP="006E5BEA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Tipo insegnamento</w:t>
            </w:r>
          </w:p>
        </w:tc>
      </w:tr>
      <w:tr w:rsidR="00980F39" w:rsidRPr="003056C4" w:rsidTr="00FD0135">
        <w:trPr>
          <w:trHeight w:val="525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PS00599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ATTIVITÀ</w:t>
            </w:r>
            <w:r w:rsidR="00A374DF"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 xml:space="preserve">  </w:t>
            </w:r>
            <w:proofErr w:type="spellStart"/>
            <w:r w:rsidR="00A374DF"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DI</w:t>
            </w:r>
            <w:proofErr w:type="spellEnd"/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 xml:space="preserve"> TIROCINIO</w:t>
            </w:r>
            <w:r w:rsidR="00864B21"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 xml:space="preserve"> – II SEMESTRE</w:t>
            </w:r>
          </w:p>
        </w:tc>
        <w:tc>
          <w:tcPr>
            <w:tcW w:w="503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504921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  <w:r w:rsidR="005049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CFU </w:t>
            </w:r>
          </w:p>
          <w:p w:rsidR="003056C4" w:rsidRPr="007C2C4B" w:rsidRDefault="005049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 ore</w:t>
            </w:r>
          </w:p>
        </w:tc>
        <w:tc>
          <w:tcPr>
            <w:tcW w:w="86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it-IT"/>
              </w:rPr>
              <w:t>Opzionale</w:t>
            </w:r>
          </w:p>
        </w:tc>
      </w:tr>
      <w:tr w:rsidR="00980F39" w:rsidRPr="003056C4" w:rsidTr="00FD0135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PS00598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FD0135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ATTIVITÀ FORMATIVE A SCELTA DELLO STUDENTE</w:t>
            </w:r>
            <w:r w:rsidR="00864B21"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 xml:space="preserve"> – </w:t>
            </w:r>
            <w:r w:rsidR="00864B21" w:rsidRPr="0016101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highlight w:val="green"/>
                <w:lang w:eastAsia="it-IT"/>
              </w:rPr>
              <w:t>II SEMESTRE</w:t>
            </w:r>
          </w:p>
        </w:tc>
        <w:tc>
          <w:tcPr>
            <w:tcW w:w="503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6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3056C4">
            <w:pPr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it-IT"/>
              </w:rPr>
              <w:t>Opzionale</w:t>
            </w:r>
          </w:p>
        </w:tc>
      </w:tr>
      <w:tr w:rsidR="00980F39" w:rsidRPr="003056C4" w:rsidTr="00FD0135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6E5BEA">
            <w:pPr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PS00591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FD0135" w:rsidRDefault="003056C4" w:rsidP="006E5BEA">
            <w:pPr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C.I. ATTIVITÀ MOTORIA PREVENTIVA ADATTATA</w:t>
            </w:r>
          </w:p>
        </w:tc>
        <w:tc>
          <w:tcPr>
            <w:tcW w:w="503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6E5BEA">
            <w:pPr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6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6E5BEA">
            <w:pPr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  <w:tr w:rsidR="00980F39" w:rsidRPr="003056C4" w:rsidTr="00FD0135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6E5BEA">
            <w:pPr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PS00584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FD0135" w:rsidRDefault="003056C4" w:rsidP="006E5BEA">
            <w:pPr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 xml:space="preserve">C.I. FONDAMENTI </w:t>
            </w:r>
            <w:proofErr w:type="spellStart"/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DI</w:t>
            </w:r>
            <w:proofErr w:type="spellEnd"/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 xml:space="preserve"> ECONOMIA E DIRITTO DELLO SPORT</w:t>
            </w:r>
          </w:p>
        </w:tc>
        <w:tc>
          <w:tcPr>
            <w:tcW w:w="503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6E5BEA">
            <w:pPr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6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6E5BEA">
            <w:pPr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  <w:tr w:rsidR="00980F39" w:rsidRPr="003056C4" w:rsidTr="00FD0135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6E5BEA">
            <w:pPr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PS00594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FD0135" w:rsidRDefault="003056C4" w:rsidP="006E5BEA">
            <w:pPr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C.I. LINGUA STRANIERA: INGLESE</w:t>
            </w:r>
          </w:p>
        </w:tc>
        <w:tc>
          <w:tcPr>
            <w:tcW w:w="503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6E5BEA">
            <w:pPr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6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6E5BEA">
            <w:pPr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  <w:tr w:rsidR="00980F39" w:rsidRPr="003056C4" w:rsidTr="00FD0135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6E5BEA">
            <w:pPr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PS00544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FD0135" w:rsidRDefault="003056C4" w:rsidP="006E5BEA">
            <w:pPr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C.I. SCIENZE MEDICHE APPLICATE ALLO SPORT</w:t>
            </w:r>
          </w:p>
        </w:tc>
        <w:tc>
          <w:tcPr>
            <w:tcW w:w="503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6E5BEA">
            <w:pPr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6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6E5BEA">
            <w:pPr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  <w:tr w:rsidR="00C72F22" w:rsidRPr="003056C4" w:rsidTr="00FD0135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21" w:rsidRPr="00FD0135" w:rsidRDefault="00864B21" w:rsidP="006E5BEA">
            <w:pPr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PS00597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864B21" w:rsidRPr="00FD0135" w:rsidRDefault="00864B21" w:rsidP="006E5BEA">
            <w:pPr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SPORT NATATORI</w:t>
            </w:r>
          </w:p>
        </w:tc>
        <w:tc>
          <w:tcPr>
            <w:tcW w:w="503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864B21" w:rsidRPr="007C2C4B" w:rsidRDefault="00864B21" w:rsidP="006E5BEA">
            <w:pPr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6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864B21" w:rsidRPr="00730ECD" w:rsidRDefault="00864B21" w:rsidP="006E5BEA">
            <w:pPr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it-IT"/>
              </w:rPr>
              <w:t>Obbligatorio</w:t>
            </w:r>
          </w:p>
        </w:tc>
      </w:tr>
      <w:tr w:rsidR="00980F39" w:rsidRPr="003056C4" w:rsidTr="00FD0135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6E5BEA">
            <w:pPr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04272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FD0135" w:rsidRDefault="003056C4" w:rsidP="006E5BEA">
            <w:pPr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LINGUA INGLESE ( 2 CFU )</w:t>
            </w:r>
          </w:p>
        </w:tc>
        <w:tc>
          <w:tcPr>
            <w:tcW w:w="503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6E5BEA">
            <w:pPr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6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6E5BEA">
            <w:pPr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  <w:t>Prova finale</w:t>
            </w:r>
          </w:p>
        </w:tc>
      </w:tr>
      <w:tr w:rsidR="00980F39" w:rsidRPr="003056C4" w:rsidTr="00FD0135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4" w:rsidRPr="00FD0135" w:rsidRDefault="003056C4" w:rsidP="006E5BEA">
            <w:pPr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07376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3056C4" w:rsidRPr="00FD0135" w:rsidRDefault="003056C4" w:rsidP="006E5BEA">
            <w:pPr>
              <w:spacing w:before="0" w:beforeAutospacing="0" w:after="0" w:afterAutospacing="0" w:line="270" w:lineRule="atLeast"/>
              <w:jc w:val="left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FD013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lang w:eastAsia="it-IT"/>
              </w:rPr>
              <w:t>PROVA FINALE</w:t>
            </w:r>
          </w:p>
        </w:tc>
        <w:tc>
          <w:tcPr>
            <w:tcW w:w="503" w:type="pct"/>
            <w:tcBorders>
              <w:top w:val="dotted" w:sz="6" w:space="0" w:color="929292"/>
              <w:left w:val="single" w:sz="4" w:space="0" w:color="auto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3056C4" w:rsidRPr="007C2C4B" w:rsidRDefault="003056C4" w:rsidP="006E5BEA">
            <w:pPr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C2C4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6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3056C4" w:rsidRPr="00730ECD" w:rsidRDefault="00864B21" w:rsidP="006E5BEA">
            <w:pPr>
              <w:spacing w:before="0" w:beforeAutospacing="0" w:after="0" w:afterAutospacing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730EC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  <w:t>Prova finale</w:t>
            </w:r>
          </w:p>
        </w:tc>
      </w:tr>
    </w:tbl>
    <w:p w:rsidR="00F929FF" w:rsidRDefault="007C3562" w:rsidP="00A039CD">
      <w:pPr>
        <w:jc w:val="both"/>
        <w:rPr>
          <w:b/>
          <w:sz w:val="20"/>
          <w:szCs w:val="20"/>
        </w:rPr>
      </w:pPr>
      <w:r w:rsidRPr="004B354B">
        <w:rPr>
          <w:b/>
          <w:sz w:val="20"/>
          <w:szCs w:val="20"/>
        </w:rPr>
        <w:t>Lo studente per il conseguimento del titolo di laurea deve assolvere 180 CFU</w:t>
      </w:r>
    </w:p>
    <w:p w:rsidR="00FE7467" w:rsidRDefault="00FE7467" w:rsidP="00AA715A">
      <w:pPr>
        <w:pStyle w:val="Sottotitol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A442A" w:themeColor="background2" w:themeShade="40"/>
          <w:sz w:val="20"/>
          <w:szCs w:val="20"/>
        </w:rPr>
      </w:pPr>
    </w:p>
    <w:p w:rsidR="00AA715A" w:rsidRPr="00AA715A" w:rsidRDefault="00AA715A" w:rsidP="00AA715A">
      <w:pPr>
        <w:pStyle w:val="Sottotitol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A442A" w:themeColor="background2" w:themeShade="40"/>
          <w:sz w:val="20"/>
          <w:szCs w:val="20"/>
        </w:rPr>
      </w:pPr>
      <w:r w:rsidRPr="00AA715A">
        <w:rPr>
          <w:color w:val="4A442A" w:themeColor="background2" w:themeShade="40"/>
          <w:sz w:val="20"/>
          <w:szCs w:val="20"/>
        </w:rPr>
        <w:t>ATTIVITÀ FORMATIVE A SCELTA DELLO STUDENTE – II SEMESTRE del II e III anno</w:t>
      </w:r>
    </w:p>
    <w:p w:rsidR="00FE7467" w:rsidRDefault="00FE7467" w:rsidP="00AA715A">
      <w:pPr>
        <w:pStyle w:val="Titol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b w:val="0"/>
          <w:caps/>
          <w:sz w:val="26"/>
        </w:rPr>
      </w:pPr>
    </w:p>
    <w:p w:rsidR="00AA715A" w:rsidRDefault="00AA715A" w:rsidP="00AA715A">
      <w:pPr>
        <w:pStyle w:val="Titol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b w:val="0"/>
          <w:caps/>
          <w:sz w:val="26"/>
        </w:rPr>
      </w:pPr>
      <w:r w:rsidRPr="00B47225">
        <w:rPr>
          <w:rFonts w:ascii="Tw Cen MT" w:hAnsi="Tw Cen MT"/>
          <w:b w:val="0"/>
          <w:caps/>
          <w:sz w:val="26"/>
        </w:rPr>
        <w:t xml:space="preserve">Domanda </w:t>
      </w:r>
      <w:proofErr w:type="spellStart"/>
      <w:r w:rsidRPr="00B47225">
        <w:rPr>
          <w:rFonts w:ascii="Tw Cen MT" w:hAnsi="Tw Cen MT"/>
          <w:b w:val="0"/>
          <w:caps/>
          <w:sz w:val="26"/>
        </w:rPr>
        <w:t>di</w:t>
      </w:r>
      <w:proofErr w:type="spellEnd"/>
      <w:r w:rsidRPr="00B47225">
        <w:rPr>
          <w:rFonts w:ascii="Tw Cen MT" w:hAnsi="Tw Cen MT"/>
          <w:b w:val="0"/>
          <w:caps/>
          <w:sz w:val="26"/>
        </w:rPr>
        <w:t xml:space="preserve"> esami per gli insegnamenti a scelta dello studente</w:t>
      </w:r>
    </w:p>
    <w:p w:rsidR="00FE7467" w:rsidRDefault="00FE7467" w:rsidP="00AA715A">
      <w:pPr>
        <w:pStyle w:val="Titol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b w:val="0"/>
          <w:caps/>
          <w:sz w:val="26"/>
        </w:rPr>
      </w:pPr>
    </w:p>
    <w:p w:rsidR="00FE7467" w:rsidRDefault="00FE7467" w:rsidP="00FE7467">
      <w:pPr>
        <w:pStyle w:val="Sottotitol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A442A" w:themeColor="background2" w:themeShade="40"/>
          <w:sz w:val="20"/>
          <w:szCs w:val="20"/>
        </w:rPr>
      </w:pPr>
      <w:r>
        <w:rPr>
          <w:rFonts w:ascii="Tw Cen MT" w:hAnsi="Tw Cen MT"/>
          <w:caps w:val="0"/>
          <w:sz w:val="26"/>
        </w:rPr>
        <w:t>reperibile sul portale alla voce “</w:t>
      </w:r>
      <w:r w:rsidR="00B1729D">
        <w:rPr>
          <w:rFonts w:ascii="Tw Cen MT" w:hAnsi="Tw Cen MT"/>
          <w:caps w:val="0"/>
          <w:sz w:val="26"/>
        </w:rPr>
        <w:t>Segreterie</w:t>
      </w:r>
      <w:r>
        <w:rPr>
          <w:rFonts w:ascii="Tw Cen MT" w:hAnsi="Tw Cen MT"/>
          <w:caps w:val="0"/>
          <w:sz w:val="26"/>
        </w:rPr>
        <w:t xml:space="preserve"> Studenti”</w:t>
      </w:r>
    </w:p>
    <w:p w:rsidR="00FE7467" w:rsidRPr="00B47225" w:rsidRDefault="00FE7467" w:rsidP="00AA715A">
      <w:pPr>
        <w:pStyle w:val="Titol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b w:val="0"/>
          <w:caps/>
          <w:sz w:val="26"/>
        </w:rPr>
      </w:pPr>
    </w:p>
    <w:p w:rsidR="00AA715A" w:rsidRDefault="00FE7467" w:rsidP="00AA715A">
      <w:pPr>
        <w:pStyle w:val="Sottotitol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caps w:val="0"/>
          <w:sz w:val="26"/>
        </w:rPr>
      </w:pPr>
      <w:r>
        <w:rPr>
          <w:rFonts w:ascii="Tw Cen MT" w:hAnsi="Tw Cen MT"/>
          <w:caps w:val="0"/>
          <w:sz w:val="26"/>
        </w:rPr>
        <w:t xml:space="preserve">e </w:t>
      </w:r>
      <w:r w:rsidRPr="00B47225">
        <w:rPr>
          <w:rFonts w:ascii="Tw Cen MT" w:hAnsi="Tw Cen MT"/>
          <w:caps w:val="0"/>
          <w:sz w:val="26"/>
        </w:rPr>
        <w:t>da consegnare</w:t>
      </w:r>
      <w:r>
        <w:rPr>
          <w:rFonts w:ascii="Tw Cen MT" w:hAnsi="Tw Cen MT"/>
          <w:caps w:val="0"/>
          <w:sz w:val="26"/>
        </w:rPr>
        <w:t xml:space="preserve"> in Segreteria Studenti</w:t>
      </w:r>
    </w:p>
    <w:p w:rsidR="00AA715A" w:rsidRDefault="00AA715A" w:rsidP="00AA715A">
      <w:pPr>
        <w:pStyle w:val="Sottotitol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A442A" w:themeColor="background2" w:themeShade="40"/>
          <w:sz w:val="20"/>
          <w:szCs w:val="20"/>
        </w:rPr>
      </w:pPr>
    </w:p>
    <w:p w:rsidR="00AA715A" w:rsidRDefault="00AA715A" w:rsidP="00A374DF">
      <w:pPr>
        <w:pStyle w:val="Sottotitolo"/>
        <w:rPr>
          <w:rFonts w:ascii="Tw Cen MT" w:hAnsi="Tw Cen MT"/>
          <w:caps w:val="0"/>
          <w:sz w:val="28"/>
          <w:szCs w:val="28"/>
        </w:rPr>
      </w:pPr>
    </w:p>
    <w:p w:rsidR="00AA715A" w:rsidRDefault="00AA715A" w:rsidP="00A374DF">
      <w:pPr>
        <w:pStyle w:val="Sottotitolo"/>
        <w:rPr>
          <w:rFonts w:ascii="Tw Cen MT" w:hAnsi="Tw Cen MT"/>
          <w:caps w:val="0"/>
          <w:sz w:val="28"/>
          <w:szCs w:val="28"/>
        </w:rPr>
      </w:pPr>
    </w:p>
    <w:p w:rsidR="00A374DF" w:rsidRPr="0064759A" w:rsidRDefault="00A374DF" w:rsidP="00A374DF">
      <w:pPr>
        <w:pStyle w:val="Sottotitolo"/>
        <w:rPr>
          <w:rFonts w:ascii="Tw Cen MT" w:hAnsi="Tw Cen MT"/>
          <w:caps w:val="0"/>
          <w:sz w:val="28"/>
          <w:szCs w:val="28"/>
        </w:rPr>
      </w:pPr>
      <w:r w:rsidRPr="0064759A">
        <w:rPr>
          <w:rFonts w:ascii="Tw Cen MT" w:hAnsi="Tw Cen MT"/>
          <w:caps w:val="0"/>
          <w:sz w:val="28"/>
          <w:szCs w:val="28"/>
        </w:rPr>
        <w:t xml:space="preserve">TEMPISTICA PER LA PRESENTAZIONE DELLA TESI PER CORSO </w:t>
      </w:r>
      <w:proofErr w:type="spellStart"/>
      <w:r w:rsidRPr="0064759A">
        <w:rPr>
          <w:rFonts w:ascii="Tw Cen MT" w:hAnsi="Tw Cen MT"/>
          <w:caps w:val="0"/>
          <w:sz w:val="28"/>
          <w:szCs w:val="28"/>
        </w:rPr>
        <w:t>DI</w:t>
      </w:r>
      <w:proofErr w:type="spellEnd"/>
      <w:r w:rsidRPr="0064759A">
        <w:rPr>
          <w:rFonts w:ascii="Tw Cen MT" w:hAnsi="Tw Cen MT"/>
          <w:caps w:val="0"/>
          <w:sz w:val="28"/>
          <w:szCs w:val="28"/>
        </w:rPr>
        <w:t xml:space="preserve"> LAUREA</w:t>
      </w:r>
    </w:p>
    <w:p w:rsidR="00A374DF" w:rsidRPr="0064759A" w:rsidRDefault="00A374DF" w:rsidP="00A374DF">
      <w:pPr>
        <w:pStyle w:val="Sottotitolo"/>
        <w:rPr>
          <w:rFonts w:ascii="Gill Sans MT" w:hAnsi="Gill Sans MT"/>
          <w:caps w:val="0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371"/>
      </w:tblGrid>
      <w:tr w:rsidR="00A374DF" w:rsidRPr="00A63342" w:rsidTr="00FD0135">
        <w:trPr>
          <w:trHeight w:val="429"/>
        </w:trPr>
        <w:tc>
          <w:tcPr>
            <w:tcW w:w="9889" w:type="dxa"/>
            <w:gridSpan w:val="3"/>
          </w:tcPr>
          <w:p w:rsidR="00A374DF" w:rsidRPr="0016101A" w:rsidRDefault="00A374DF" w:rsidP="00A374DF">
            <w:pPr>
              <w:pStyle w:val="Sottotitolo"/>
              <w:rPr>
                <w:rFonts w:ascii="Tw Cen MT" w:hAnsi="Tw Cen MT"/>
                <w:i/>
                <w:caps w:val="0"/>
                <w:sz w:val="24"/>
              </w:rPr>
            </w:pPr>
            <w:r w:rsidRPr="0016101A">
              <w:rPr>
                <w:rFonts w:ascii="Gill Sans MT" w:hAnsi="Gill Sans MT"/>
                <w:i/>
                <w:caps w:val="0"/>
                <w:sz w:val="24"/>
              </w:rPr>
              <w:t xml:space="preserve">ASSEGNAZIONE TITOLO TESI </w:t>
            </w:r>
            <w:r w:rsidRPr="0016101A">
              <w:rPr>
                <w:rFonts w:ascii="Tw Cen MT" w:hAnsi="Tw Cen MT"/>
                <w:i/>
                <w:caps w:val="0"/>
                <w:sz w:val="24"/>
              </w:rPr>
              <w:t>LAUREE TRIENNALI</w:t>
            </w:r>
          </w:p>
          <w:p w:rsidR="0016101A" w:rsidRPr="00A374DF" w:rsidRDefault="0016101A" w:rsidP="0016101A">
            <w:pPr>
              <w:pStyle w:val="Sottotitolo"/>
              <w:jc w:val="left"/>
              <w:rPr>
                <w:rFonts w:ascii="Tw Cen MT" w:hAnsi="Tw Cen MT"/>
                <w:caps w:val="0"/>
                <w:sz w:val="24"/>
              </w:rPr>
            </w:pPr>
            <w:r w:rsidRPr="0016101A">
              <w:rPr>
                <w:rFonts w:ascii="Tw Cen MT" w:hAnsi="Tw Cen MT"/>
                <w:i/>
                <w:caps w:val="0"/>
                <w:sz w:val="24"/>
              </w:rPr>
              <w:t>VEDI LINK SEGRETERIA STUDENTI</w:t>
            </w:r>
          </w:p>
        </w:tc>
      </w:tr>
      <w:tr w:rsidR="00A374DF" w:rsidRPr="00A63342" w:rsidTr="00A374DF">
        <w:tc>
          <w:tcPr>
            <w:tcW w:w="3259" w:type="dxa"/>
          </w:tcPr>
          <w:p w:rsidR="00A374DF" w:rsidRPr="00A63342" w:rsidRDefault="00A374DF" w:rsidP="0079070A">
            <w:pPr>
              <w:rPr>
                <w:rFonts w:ascii="Tw Cen MT" w:eastAsia="Arial Unicode MS" w:hAnsi="Tw Cen MT" w:cs="Courier New"/>
                <w:b/>
                <w:i/>
                <w:sz w:val="20"/>
                <w:szCs w:val="20"/>
              </w:rPr>
            </w:pPr>
            <w:r w:rsidRPr="00A63342">
              <w:rPr>
                <w:rFonts w:ascii="Tw Cen MT" w:eastAsia="Arial Unicode MS" w:hAnsi="Tw Cen MT" w:cs="Courier New"/>
                <w:b/>
                <w:i/>
                <w:sz w:val="20"/>
                <w:szCs w:val="20"/>
              </w:rPr>
              <w:t xml:space="preserve">Denominazione del Corso di Laurea </w:t>
            </w:r>
          </w:p>
        </w:tc>
        <w:tc>
          <w:tcPr>
            <w:tcW w:w="3259" w:type="dxa"/>
          </w:tcPr>
          <w:p w:rsidR="00A374DF" w:rsidRPr="00FD0135" w:rsidRDefault="00A374DF" w:rsidP="0079070A">
            <w:pPr>
              <w:pStyle w:val="Sottotitolo"/>
              <w:jc w:val="both"/>
              <w:rPr>
                <w:rFonts w:ascii="Tw Cen MT" w:hAnsi="Tw Cen MT"/>
                <w:caps w:val="0"/>
                <w:sz w:val="20"/>
                <w:szCs w:val="20"/>
                <w:highlight w:val="yellow"/>
              </w:rPr>
            </w:pPr>
            <w:r w:rsidRPr="00FD0135">
              <w:rPr>
                <w:rFonts w:ascii="Tw Cen MT" w:hAnsi="Tw Cen MT"/>
                <w:caps w:val="0"/>
                <w:sz w:val="20"/>
                <w:szCs w:val="20"/>
                <w:highlight w:val="yellow"/>
              </w:rPr>
              <w:t xml:space="preserve">Richiesta assegnazione Tesi Compilativa </w:t>
            </w:r>
          </w:p>
        </w:tc>
        <w:tc>
          <w:tcPr>
            <w:tcW w:w="3371" w:type="dxa"/>
          </w:tcPr>
          <w:p w:rsidR="00A374DF" w:rsidRPr="00FD0135" w:rsidRDefault="00A374DF" w:rsidP="0079070A">
            <w:pPr>
              <w:pStyle w:val="Sottotitolo"/>
              <w:jc w:val="both"/>
              <w:rPr>
                <w:rFonts w:ascii="Tw Cen MT" w:hAnsi="Tw Cen MT"/>
                <w:caps w:val="0"/>
                <w:sz w:val="20"/>
                <w:szCs w:val="20"/>
                <w:highlight w:val="yellow"/>
              </w:rPr>
            </w:pPr>
            <w:r w:rsidRPr="00FD0135">
              <w:rPr>
                <w:rFonts w:ascii="Tw Cen MT" w:hAnsi="Tw Cen MT"/>
                <w:caps w:val="0"/>
                <w:sz w:val="20"/>
                <w:szCs w:val="20"/>
                <w:highlight w:val="yellow"/>
              </w:rPr>
              <w:t>Richiesta assegnazione Tesi Sperimentale</w:t>
            </w:r>
          </w:p>
        </w:tc>
      </w:tr>
      <w:tr w:rsidR="00A374DF" w:rsidRPr="00A63342" w:rsidTr="00A374DF">
        <w:tc>
          <w:tcPr>
            <w:tcW w:w="3259" w:type="dxa"/>
          </w:tcPr>
          <w:p w:rsidR="00A374DF" w:rsidRPr="00A63342" w:rsidRDefault="00A374DF" w:rsidP="0079070A">
            <w:pPr>
              <w:rPr>
                <w:rFonts w:ascii="Tw Cen MT" w:eastAsia="Arial Unicode MS" w:hAnsi="Tw Cen MT" w:cs="Courier New"/>
                <w:i/>
                <w:sz w:val="20"/>
                <w:szCs w:val="20"/>
              </w:rPr>
            </w:pPr>
            <w:r w:rsidRPr="00A63342">
              <w:rPr>
                <w:rFonts w:ascii="Tw Cen MT" w:eastAsia="Arial Unicode MS" w:hAnsi="Tw Cen MT" w:cs="Courier New"/>
                <w:i/>
                <w:sz w:val="20"/>
                <w:szCs w:val="20"/>
              </w:rPr>
              <w:t>Scienze motorie</w:t>
            </w:r>
          </w:p>
        </w:tc>
        <w:tc>
          <w:tcPr>
            <w:tcW w:w="3259" w:type="dxa"/>
          </w:tcPr>
          <w:p w:rsidR="00A374DF" w:rsidRPr="00FD0135" w:rsidRDefault="00A374DF" w:rsidP="0079070A">
            <w:pPr>
              <w:pStyle w:val="Sottotitolo"/>
              <w:jc w:val="both"/>
              <w:rPr>
                <w:rFonts w:ascii="Tw Cen MT" w:hAnsi="Tw Cen MT"/>
                <w:b w:val="0"/>
                <w:caps w:val="0"/>
                <w:sz w:val="20"/>
                <w:szCs w:val="20"/>
                <w:highlight w:val="yellow"/>
              </w:rPr>
            </w:pPr>
            <w:r w:rsidRPr="00FD0135">
              <w:rPr>
                <w:rFonts w:ascii="Tw Cen MT" w:hAnsi="Tw Cen MT"/>
                <w:b w:val="0"/>
                <w:caps w:val="0"/>
                <w:sz w:val="20"/>
                <w:szCs w:val="20"/>
                <w:highlight w:val="yellow"/>
              </w:rPr>
              <w:t>Almeno 3 mesi prima della seduta di Laurea</w:t>
            </w:r>
          </w:p>
        </w:tc>
        <w:tc>
          <w:tcPr>
            <w:tcW w:w="3371" w:type="dxa"/>
          </w:tcPr>
          <w:p w:rsidR="00A374DF" w:rsidRPr="00FD0135" w:rsidRDefault="00A374DF" w:rsidP="0079070A">
            <w:pPr>
              <w:pStyle w:val="Sottotitolo"/>
              <w:jc w:val="both"/>
              <w:rPr>
                <w:rFonts w:ascii="Tw Cen MT" w:hAnsi="Tw Cen MT"/>
                <w:b w:val="0"/>
                <w:caps w:val="0"/>
                <w:sz w:val="20"/>
                <w:szCs w:val="20"/>
                <w:highlight w:val="yellow"/>
              </w:rPr>
            </w:pPr>
            <w:r w:rsidRPr="00FD0135">
              <w:rPr>
                <w:rFonts w:ascii="Tw Cen MT" w:hAnsi="Tw Cen MT"/>
                <w:b w:val="0"/>
                <w:caps w:val="0"/>
                <w:sz w:val="20"/>
                <w:szCs w:val="20"/>
                <w:highlight w:val="yellow"/>
              </w:rPr>
              <w:t>Almeno 6 mesi prima della seduta di Laurea</w:t>
            </w:r>
          </w:p>
        </w:tc>
      </w:tr>
    </w:tbl>
    <w:p w:rsidR="00A374DF" w:rsidRDefault="00A374DF" w:rsidP="00A374DF">
      <w:pPr>
        <w:pStyle w:val="Rientrocorpodeltesto"/>
        <w:rPr>
          <w:rFonts w:ascii="Tw Cen MT" w:hAnsi="Tw Cen MT"/>
          <w:b/>
          <w:bCs/>
          <w:sz w:val="24"/>
          <w:u w:val="single"/>
        </w:rPr>
      </w:pPr>
    </w:p>
    <w:p w:rsidR="00671A2B" w:rsidRDefault="00671A2B" w:rsidP="00A374DF">
      <w:pPr>
        <w:pStyle w:val="Rientrocorpodeltesto"/>
        <w:rPr>
          <w:rFonts w:ascii="Tw Cen MT" w:hAnsi="Tw Cen MT"/>
          <w:b/>
          <w:bCs/>
          <w:sz w:val="24"/>
          <w:u w:val="single"/>
        </w:rPr>
      </w:pPr>
    </w:p>
    <w:p w:rsidR="00671A2B" w:rsidRDefault="00671A2B" w:rsidP="0067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4" w:lineRule="atLeast"/>
        <w:jc w:val="center"/>
        <w:rPr>
          <w:rFonts w:ascii="Tw Cen MT" w:hAnsi="Tw Cen MT"/>
          <w:b/>
          <w:bCs/>
          <w:sz w:val="24"/>
          <w:u w:val="single"/>
        </w:rPr>
      </w:pPr>
      <w:r>
        <w:rPr>
          <w:rFonts w:ascii="Tw Cen MT" w:hAnsi="Tw Cen MT"/>
          <w:b/>
          <w:bCs/>
          <w:sz w:val="24"/>
          <w:u w:val="single"/>
        </w:rPr>
        <w:t>TIROCINIO</w:t>
      </w:r>
    </w:p>
    <w:p w:rsidR="00671A2B" w:rsidRDefault="00671A2B" w:rsidP="0067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4" w:lineRule="atLeast"/>
        <w:jc w:val="both"/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</w:pPr>
      <w:proofErr w:type="spellStart"/>
      <w:r>
        <w:rPr>
          <w:rFonts w:ascii="Tw Cen MT" w:hAnsi="Tw Cen MT"/>
          <w:b/>
          <w:bCs/>
          <w:sz w:val="24"/>
          <w:u w:val="single"/>
        </w:rPr>
        <w:t>Attivita’</w:t>
      </w:r>
      <w:proofErr w:type="spellEnd"/>
      <w:r>
        <w:rPr>
          <w:rFonts w:ascii="Tw Cen MT" w:hAnsi="Tw Cen MT"/>
          <w:b/>
          <w:bCs/>
          <w:sz w:val="24"/>
          <w:u w:val="single"/>
        </w:rPr>
        <w:t xml:space="preserve"> curriculare del III anno:  75 ore</w:t>
      </w:r>
    </w:p>
    <w:p w:rsidR="00975A19" w:rsidRPr="00975A19" w:rsidRDefault="00975A19" w:rsidP="0067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4" w:lineRule="atLeast"/>
        <w:jc w:val="both"/>
        <w:rPr>
          <w:rFonts w:ascii="Tahoma" w:eastAsia="Times New Roman" w:hAnsi="Tahoma" w:cs="Tahoma"/>
          <w:color w:val="404040"/>
          <w:sz w:val="24"/>
          <w:szCs w:val="24"/>
          <w:lang w:eastAsia="it-IT"/>
        </w:rPr>
      </w:pPr>
      <w:r w:rsidRPr="00975A19"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  <w:t>Per av</w:t>
      </w:r>
      <w:r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  <w:t xml:space="preserve">viare il tirocinio curriculare, </w:t>
      </w:r>
      <w:r w:rsidRPr="00975A19"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  <w:t>lo studente dovrà presentare richiesta all’Ufficio Tirocini e coordinamento didattico, presso l’Area Programmazione e Sviluppo dell’Ateneo.</w:t>
      </w:r>
    </w:p>
    <w:p w:rsidR="00975A19" w:rsidRPr="00975A19" w:rsidRDefault="00975A19" w:rsidP="0067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4" w:lineRule="atLeast"/>
        <w:jc w:val="both"/>
        <w:rPr>
          <w:rFonts w:ascii="Tahoma" w:eastAsia="Times New Roman" w:hAnsi="Tahoma" w:cs="Tahoma"/>
          <w:color w:val="404040"/>
          <w:sz w:val="24"/>
          <w:szCs w:val="24"/>
          <w:lang w:eastAsia="it-IT"/>
        </w:rPr>
      </w:pPr>
      <w:r w:rsidRPr="00975A19"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  <w:t>In particolare dovrà presentare allo sportello</w:t>
      </w:r>
      <w:r w:rsidRPr="00975A19">
        <w:rPr>
          <w:rFonts w:ascii="Helvetica" w:eastAsia="Times New Roman" w:hAnsi="Helvetica" w:cs="Helvetica"/>
          <w:b/>
          <w:bCs/>
          <w:color w:val="404040"/>
          <w:sz w:val="21"/>
          <w:lang w:eastAsia="it-IT"/>
        </w:rPr>
        <w:t> </w:t>
      </w:r>
      <w:r w:rsidRPr="00975A19">
        <w:rPr>
          <w:rFonts w:ascii="Helvetica" w:eastAsia="Times New Roman" w:hAnsi="Helvetica" w:cs="Helvetica"/>
          <w:b/>
          <w:bCs/>
          <w:color w:val="404040"/>
          <w:sz w:val="21"/>
          <w:szCs w:val="21"/>
          <w:lang w:eastAsia="it-IT"/>
        </w:rPr>
        <w:t>"la domanda di tirocinio"</w:t>
      </w:r>
      <w:r w:rsidRPr="00975A19">
        <w:rPr>
          <w:rFonts w:ascii="Helvetica" w:eastAsia="Times New Roman" w:hAnsi="Helvetica" w:cs="Helvetica"/>
          <w:color w:val="404040"/>
          <w:sz w:val="21"/>
          <w:lang w:eastAsia="it-IT"/>
        </w:rPr>
        <w:t> </w:t>
      </w:r>
      <w:r w:rsidRPr="00975A19"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  <w:t>con cui, oltre a fornire le sue generalità e i dati di carriera, chiede di poter svolgere il</w:t>
      </w:r>
      <w:r w:rsidRPr="00975A19">
        <w:rPr>
          <w:rFonts w:ascii="Helvetica" w:eastAsia="Times New Roman" w:hAnsi="Helvetica" w:cs="Helvetica"/>
          <w:color w:val="404040"/>
          <w:sz w:val="21"/>
          <w:lang w:eastAsia="it-IT"/>
        </w:rPr>
        <w:t> </w:t>
      </w:r>
      <w:r w:rsidRPr="00975A19">
        <w:rPr>
          <w:rFonts w:ascii="Helvetica" w:eastAsia="Times New Roman" w:hAnsi="Helvetica" w:cs="Helvetica"/>
          <w:b/>
          <w:bCs/>
          <w:color w:val="404040"/>
          <w:sz w:val="21"/>
          <w:szCs w:val="21"/>
          <w:lang w:eastAsia="it-IT"/>
        </w:rPr>
        <w:t>tirocinio</w:t>
      </w:r>
      <w:r w:rsidRPr="00975A19">
        <w:rPr>
          <w:rFonts w:ascii="Helvetica" w:eastAsia="Times New Roman" w:hAnsi="Helvetica" w:cs="Helvetica"/>
          <w:b/>
          <w:bCs/>
          <w:color w:val="404040"/>
          <w:sz w:val="21"/>
          <w:lang w:eastAsia="it-IT"/>
        </w:rPr>
        <w:t> </w:t>
      </w:r>
      <w:r w:rsidRPr="00975A19"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  <w:t>indicando il totale delle ore e la preferenza della struttura a cui vorrebbe essere assegnato, da scegliere tra gli</w:t>
      </w:r>
      <w:r w:rsidRPr="00975A19">
        <w:rPr>
          <w:rFonts w:ascii="Helvetica" w:eastAsia="Times New Roman" w:hAnsi="Helvetica" w:cs="Helvetica"/>
          <w:color w:val="404040"/>
          <w:sz w:val="21"/>
          <w:lang w:eastAsia="it-IT"/>
        </w:rPr>
        <w:t> </w:t>
      </w:r>
      <w:hyperlink r:id="rId5" w:history="1">
        <w:r w:rsidRPr="00975A19">
          <w:rPr>
            <w:rFonts w:ascii="Helvetica" w:eastAsia="Times New Roman" w:hAnsi="Helvetica" w:cs="Helvetica"/>
            <w:color w:val="337AB7"/>
            <w:sz w:val="21"/>
            <w:lang w:eastAsia="it-IT"/>
          </w:rPr>
          <w:t>Enti convenzionati</w:t>
        </w:r>
      </w:hyperlink>
      <w:r w:rsidRPr="00975A19"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  <w:t>. L’assegnazione avverrà sulla base della disponibilità dei posti all’interno della struttura al momento della presentazione della domanda. Se preferenza e capienza non dovessero coincidere, il tirocinante sarà assegnato ad una sede disponibile nell’ambito territoriale della Provincia di preferenza o rinviato a un turno successivo.</w:t>
      </w:r>
    </w:p>
    <w:p w:rsidR="00975A19" w:rsidRDefault="00975A19" w:rsidP="0067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4" w:lineRule="atLeast"/>
        <w:jc w:val="both"/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</w:pPr>
      <w:r w:rsidRPr="00975A19"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  <w:t>Lo studente dovrà presentare la domanda in originale presso l’Area Programmazione e Sviluppo dell’Ateneo, negli orari di sportello, dove potrà recarsi altresì, per esigenze particolari o per ottenere eventuali delucidazioni sulla modulistica fornita.</w:t>
      </w:r>
    </w:p>
    <w:p w:rsidR="00671A2B" w:rsidRPr="00671A2B" w:rsidRDefault="00671A2B" w:rsidP="0067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" w:afterAutospacing="0" w:line="364" w:lineRule="atLeast"/>
        <w:jc w:val="both"/>
        <w:rPr>
          <w:rFonts w:ascii="Tahoma" w:eastAsia="Times New Roman" w:hAnsi="Tahoma" w:cs="Tahoma"/>
          <w:color w:val="404040"/>
          <w:sz w:val="24"/>
          <w:szCs w:val="24"/>
          <w:lang w:eastAsia="it-IT"/>
        </w:rPr>
      </w:pPr>
      <w:r w:rsidRPr="00671A2B">
        <w:rPr>
          <w:rFonts w:ascii="Helvetica" w:eastAsia="Times New Roman" w:hAnsi="Helvetica" w:cs="Helvetica"/>
          <w:b/>
          <w:bCs/>
          <w:color w:val="404040"/>
          <w:sz w:val="21"/>
          <w:szCs w:val="21"/>
          <w:lang w:eastAsia="it-IT"/>
        </w:rPr>
        <w:t>l Progetto Formativo</w:t>
      </w:r>
    </w:p>
    <w:p w:rsidR="00671A2B" w:rsidRPr="00671A2B" w:rsidRDefault="00671A2B" w:rsidP="0067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" w:afterAutospacing="0" w:line="364" w:lineRule="atLeast"/>
        <w:jc w:val="both"/>
        <w:rPr>
          <w:rFonts w:ascii="Tahoma" w:eastAsia="Times New Roman" w:hAnsi="Tahoma" w:cs="Tahoma"/>
          <w:b/>
          <w:color w:val="404040"/>
          <w:sz w:val="24"/>
          <w:szCs w:val="24"/>
          <w:lang w:eastAsia="it-IT"/>
        </w:rPr>
      </w:pPr>
      <w:r w:rsidRPr="00671A2B"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  <w:t xml:space="preserve">Successivamente alla consegna della richiesta di avvio di tirocinio, l’Ufficio redigerà il Progetto formativo che </w:t>
      </w:r>
      <w:r w:rsidRPr="00671A2B">
        <w:rPr>
          <w:rFonts w:ascii="Helvetica" w:eastAsia="Times New Roman" w:hAnsi="Helvetica" w:cs="Helvetica"/>
          <w:b/>
          <w:color w:val="404040"/>
          <w:sz w:val="21"/>
          <w:szCs w:val="21"/>
          <w:lang w:eastAsia="it-IT"/>
        </w:rPr>
        <w:t>sarà inviato allo studente via mail</w:t>
      </w:r>
      <w:r w:rsidRPr="00671A2B"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  <w:t xml:space="preserve"> perché proceda a stamparlo in </w:t>
      </w:r>
      <w:r w:rsidRPr="00671A2B">
        <w:rPr>
          <w:rFonts w:ascii="Helvetica" w:eastAsia="Times New Roman" w:hAnsi="Helvetica" w:cs="Helvetica"/>
          <w:b/>
          <w:color w:val="404040"/>
          <w:sz w:val="21"/>
          <w:szCs w:val="21"/>
          <w:lang w:eastAsia="it-IT"/>
        </w:rPr>
        <w:t>triplice copia</w:t>
      </w:r>
      <w:r w:rsidRPr="00671A2B"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  <w:t xml:space="preserve">, </w:t>
      </w:r>
      <w:r w:rsidRPr="00671A2B">
        <w:rPr>
          <w:rFonts w:ascii="Helvetica" w:eastAsia="Times New Roman" w:hAnsi="Helvetica" w:cs="Helvetica"/>
          <w:b/>
          <w:color w:val="404040"/>
          <w:sz w:val="21"/>
          <w:szCs w:val="21"/>
          <w:lang w:eastAsia="it-IT"/>
        </w:rPr>
        <w:t>apporre la sua firma e ad acquisire quella del tutor accademico</w:t>
      </w:r>
      <w:r>
        <w:rPr>
          <w:rFonts w:ascii="Helvetica" w:eastAsia="Times New Roman" w:hAnsi="Helvetica" w:cs="Helvetica"/>
          <w:b/>
          <w:color w:val="404040"/>
          <w:sz w:val="21"/>
          <w:szCs w:val="21"/>
          <w:lang w:eastAsia="it-IT"/>
        </w:rPr>
        <w:t xml:space="preserve"> (IL PROPRIO RELATORE </w:t>
      </w:r>
      <w:proofErr w:type="spellStart"/>
      <w:r>
        <w:rPr>
          <w:rFonts w:ascii="Helvetica" w:eastAsia="Times New Roman" w:hAnsi="Helvetica" w:cs="Helvetica"/>
          <w:b/>
          <w:color w:val="404040"/>
          <w:sz w:val="21"/>
          <w:szCs w:val="21"/>
          <w:lang w:eastAsia="it-IT"/>
        </w:rPr>
        <w:t>DI</w:t>
      </w:r>
      <w:proofErr w:type="spellEnd"/>
      <w:r>
        <w:rPr>
          <w:rFonts w:ascii="Helvetica" w:eastAsia="Times New Roman" w:hAnsi="Helvetica" w:cs="Helvetica"/>
          <w:b/>
          <w:color w:val="404040"/>
          <w:sz w:val="21"/>
          <w:szCs w:val="21"/>
          <w:lang w:eastAsia="it-IT"/>
        </w:rPr>
        <w:t xml:space="preserve"> TESI)</w:t>
      </w:r>
      <w:r w:rsidRPr="00671A2B"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  <w:t xml:space="preserve"> e </w:t>
      </w:r>
      <w:r w:rsidRPr="00671A2B">
        <w:rPr>
          <w:rFonts w:ascii="Helvetica" w:eastAsia="Times New Roman" w:hAnsi="Helvetica" w:cs="Helvetica"/>
          <w:b/>
          <w:color w:val="404040"/>
          <w:sz w:val="21"/>
          <w:szCs w:val="21"/>
          <w:lang w:eastAsia="it-IT"/>
        </w:rPr>
        <w:t>dell’Ente ospitante</w:t>
      </w:r>
      <w:r w:rsidRPr="00671A2B"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  <w:t xml:space="preserve">. Lo studente ha la responsabilità di </w:t>
      </w:r>
      <w:r w:rsidRPr="00671A2B">
        <w:rPr>
          <w:rFonts w:ascii="Helvetica" w:eastAsia="Times New Roman" w:hAnsi="Helvetica" w:cs="Helvetica"/>
          <w:b/>
          <w:color w:val="404040"/>
          <w:sz w:val="21"/>
          <w:szCs w:val="21"/>
          <w:lang w:eastAsia="it-IT"/>
        </w:rPr>
        <w:t>restituire le tre copie del Progetto formativo, con le firme in originale, all’Ufficio Tirocini.</w:t>
      </w:r>
    </w:p>
    <w:p w:rsidR="00671A2B" w:rsidRDefault="00671A2B" w:rsidP="0067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" w:afterAutospacing="0" w:line="364" w:lineRule="atLeast"/>
        <w:jc w:val="both"/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</w:pPr>
      <w:r w:rsidRPr="00671A2B">
        <w:rPr>
          <w:rFonts w:ascii="Helvetica" w:eastAsia="Times New Roman" w:hAnsi="Helvetica" w:cs="Helvetica"/>
          <w:color w:val="404040"/>
          <w:sz w:val="21"/>
          <w:szCs w:val="21"/>
          <w:lang w:eastAsia="it-IT"/>
        </w:rPr>
        <w:t>L’inizio del tirocinio è subordinato alla formale comunicazione di avvio da parte dell’Ufficio sia all’ente ospitante sia al tirocinante. Nella stessa comunicazione sarà inoltrato il progetto formativo e la Convenzione (laddove si tratti di una prima collaborazione) sottoscritti entrambi dalla Direzione Generale dell’Ateneo.</w:t>
      </w:r>
    </w:p>
    <w:p w:rsidR="00671A2B" w:rsidRPr="00671A2B" w:rsidRDefault="00671A2B" w:rsidP="0067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" w:afterAutospacing="0" w:line="364" w:lineRule="atLeast"/>
        <w:jc w:val="both"/>
        <w:rPr>
          <w:rFonts w:ascii="Tahoma" w:eastAsia="Times New Roman" w:hAnsi="Tahoma" w:cs="Tahoma"/>
          <w:b/>
          <w:i/>
          <w:color w:val="404040"/>
          <w:sz w:val="24"/>
          <w:szCs w:val="24"/>
          <w:lang w:eastAsia="it-IT"/>
        </w:rPr>
      </w:pPr>
      <w:r w:rsidRPr="0016101A">
        <w:rPr>
          <w:rFonts w:ascii="Helvetica" w:eastAsia="Times New Roman" w:hAnsi="Helvetica" w:cs="Helvetica"/>
          <w:b/>
          <w:i/>
          <w:color w:val="404040"/>
          <w:sz w:val="21"/>
          <w:szCs w:val="21"/>
          <w:lang w:eastAsia="it-IT"/>
        </w:rPr>
        <w:lastRenderedPageBreak/>
        <w:t>VEDI LINK UFFICIO TIROCINI</w:t>
      </w:r>
    </w:p>
    <w:p w:rsidR="00975A19" w:rsidRDefault="00975A19" w:rsidP="00A374DF">
      <w:pPr>
        <w:pStyle w:val="Rientrocorpodeltesto"/>
        <w:rPr>
          <w:rFonts w:ascii="Tw Cen MT" w:hAnsi="Tw Cen MT"/>
          <w:b/>
          <w:bCs/>
          <w:sz w:val="24"/>
          <w:u w:val="single"/>
        </w:rPr>
      </w:pPr>
    </w:p>
    <w:p w:rsidR="00975A19" w:rsidRDefault="00975A19" w:rsidP="00A374DF">
      <w:pPr>
        <w:pStyle w:val="Rientrocorpodeltesto"/>
        <w:rPr>
          <w:rFonts w:ascii="Tw Cen MT" w:hAnsi="Tw Cen MT"/>
          <w:b/>
          <w:bCs/>
          <w:sz w:val="24"/>
          <w:u w:val="single"/>
        </w:rPr>
      </w:pPr>
    </w:p>
    <w:p w:rsidR="00975A19" w:rsidRDefault="00975A19" w:rsidP="00A374DF">
      <w:pPr>
        <w:pStyle w:val="Rientrocorpodeltesto"/>
        <w:rPr>
          <w:rFonts w:ascii="Tw Cen MT" w:hAnsi="Tw Cen MT"/>
          <w:b/>
          <w:bCs/>
          <w:sz w:val="24"/>
          <w:u w:val="single"/>
        </w:rPr>
      </w:pPr>
    </w:p>
    <w:p w:rsidR="00A374DF" w:rsidRDefault="00A374DF" w:rsidP="00A374DF">
      <w:pPr>
        <w:pStyle w:val="Rientrocorpodeltesto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ascii="Tw Cen MT" w:hAnsi="Tw Cen MT"/>
          <w:b/>
          <w:bCs/>
          <w:sz w:val="24"/>
          <w:u w:val="single"/>
        </w:rPr>
      </w:pPr>
      <w:r>
        <w:rPr>
          <w:rFonts w:ascii="Tw Cen MT" w:hAnsi="Tw Cen MT"/>
          <w:b/>
          <w:bCs/>
          <w:sz w:val="24"/>
          <w:u w:val="single"/>
        </w:rPr>
        <w:t xml:space="preserve">domanda per la seduta </w:t>
      </w:r>
      <w:proofErr w:type="spellStart"/>
      <w:r>
        <w:rPr>
          <w:rFonts w:ascii="Tw Cen MT" w:hAnsi="Tw Cen MT"/>
          <w:b/>
          <w:bCs/>
          <w:sz w:val="24"/>
          <w:u w:val="single"/>
        </w:rPr>
        <w:t>di</w:t>
      </w:r>
      <w:proofErr w:type="spellEnd"/>
      <w:r>
        <w:rPr>
          <w:rFonts w:ascii="Tw Cen MT" w:hAnsi="Tw Cen MT"/>
          <w:b/>
          <w:bCs/>
          <w:sz w:val="24"/>
          <w:u w:val="single"/>
        </w:rPr>
        <w:t xml:space="preserve"> laurea</w:t>
      </w:r>
    </w:p>
    <w:p w:rsidR="00A374DF" w:rsidRDefault="00A374DF" w:rsidP="00A374DF">
      <w:pPr>
        <w:pStyle w:val="Rientrocorpodeltesto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ascii="Tw Cen MT" w:hAnsi="Tw Cen MT"/>
          <w:b/>
          <w:bCs/>
          <w:sz w:val="24"/>
          <w:u w:val="single"/>
        </w:rPr>
      </w:pPr>
    </w:p>
    <w:p w:rsidR="00A374DF" w:rsidRDefault="00A374DF" w:rsidP="00A374DF">
      <w:pPr>
        <w:pStyle w:val="Rientrocorpodeltesto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Tw Cen MT" w:hAnsi="Tw Cen MT"/>
          <w:sz w:val="24"/>
        </w:rPr>
      </w:pPr>
      <w:r w:rsidRPr="00FD0135">
        <w:rPr>
          <w:rFonts w:ascii="Tw Cen MT" w:hAnsi="Tw Cen MT"/>
          <w:bCs/>
          <w:sz w:val="24"/>
          <w:highlight w:val="yellow"/>
          <w:u w:val="single"/>
        </w:rPr>
        <w:t xml:space="preserve">RICHIESTA CORREDATA DAI documenti: da consegnare in Segreteria  STUDENTI </w:t>
      </w:r>
      <w:r w:rsidRPr="00FD0135">
        <w:rPr>
          <w:rFonts w:ascii="Tw Cen MT" w:hAnsi="Tw Cen MT"/>
          <w:sz w:val="24"/>
          <w:highlight w:val="yellow"/>
        </w:rPr>
        <w:t xml:space="preserve">ALMENO 21 (VENTUNO) GIORNI PRIMA DELLA SEDUTA </w:t>
      </w:r>
      <w:proofErr w:type="spellStart"/>
      <w:r w:rsidRPr="00FD0135">
        <w:rPr>
          <w:rFonts w:ascii="Tw Cen MT" w:hAnsi="Tw Cen MT"/>
          <w:sz w:val="24"/>
          <w:highlight w:val="yellow"/>
        </w:rPr>
        <w:t>DI</w:t>
      </w:r>
      <w:proofErr w:type="spellEnd"/>
      <w:r w:rsidRPr="00FD0135">
        <w:rPr>
          <w:rFonts w:ascii="Tw Cen MT" w:hAnsi="Tw Cen MT"/>
          <w:sz w:val="24"/>
          <w:highlight w:val="yellow"/>
        </w:rPr>
        <w:t xml:space="preserve"> LAUREA</w:t>
      </w:r>
    </w:p>
    <w:p w:rsidR="00671A2B" w:rsidRPr="0016101A" w:rsidRDefault="0016101A" w:rsidP="00A374DF">
      <w:pPr>
        <w:pStyle w:val="Rientrocorpodeltesto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  <w:r w:rsidRPr="0016101A">
        <w:rPr>
          <w:rFonts w:ascii="Tw Cen MT" w:hAnsi="Tw Cen MT"/>
          <w:b/>
          <w:bCs/>
          <w:i/>
          <w:sz w:val="24"/>
          <w:u w:val="single"/>
        </w:rPr>
        <w:t>VEDI LINK</w:t>
      </w:r>
      <w:r w:rsidR="00671A2B" w:rsidRPr="0016101A">
        <w:rPr>
          <w:rFonts w:ascii="Tw Cen MT" w:hAnsi="Tw Cen MT"/>
          <w:b/>
          <w:bCs/>
          <w:i/>
          <w:sz w:val="24"/>
          <w:u w:val="single"/>
        </w:rPr>
        <w:t xml:space="preserve"> SEGRETERIA STUDENTI</w:t>
      </w:r>
    </w:p>
    <w:sectPr w:rsidR="00671A2B" w:rsidRPr="0016101A" w:rsidSect="00864B2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044D04"/>
    <w:rsid w:val="000014B1"/>
    <w:rsid w:val="000274F5"/>
    <w:rsid w:val="00044D04"/>
    <w:rsid w:val="001522B1"/>
    <w:rsid w:val="0016101A"/>
    <w:rsid w:val="00182119"/>
    <w:rsid w:val="00205551"/>
    <w:rsid w:val="002A1228"/>
    <w:rsid w:val="003056C4"/>
    <w:rsid w:val="003A5C8C"/>
    <w:rsid w:val="003B7871"/>
    <w:rsid w:val="004B354B"/>
    <w:rsid w:val="00504921"/>
    <w:rsid w:val="006212D1"/>
    <w:rsid w:val="006213D9"/>
    <w:rsid w:val="00671A2B"/>
    <w:rsid w:val="006F14F9"/>
    <w:rsid w:val="007271F7"/>
    <w:rsid w:val="00730ECD"/>
    <w:rsid w:val="0076687F"/>
    <w:rsid w:val="007C3562"/>
    <w:rsid w:val="00864B21"/>
    <w:rsid w:val="00975A19"/>
    <w:rsid w:val="00980F39"/>
    <w:rsid w:val="00A039CD"/>
    <w:rsid w:val="00A374DF"/>
    <w:rsid w:val="00AA715A"/>
    <w:rsid w:val="00B1729D"/>
    <w:rsid w:val="00C72F22"/>
    <w:rsid w:val="00CD7648"/>
    <w:rsid w:val="00E5639F"/>
    <w:rsid w:val="00ED3B00"/>
    <w:rsid w:val="00FD0135"/>
    <w:rsid w:val="00FE451B"/>
    <w:rsid w:val="00FE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D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D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D04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374DF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374DF"/>
    <w:rPr>
      <w:rFonts w:ascii="Times New Roman" w:eastAsia="Times New Roman" w:hAnsi="Times New Roman" w:cs="Times New Roman"/>
      <w:b/>
      <w:bCs/>
      <w:caps/>
      <w:sz w:val="32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A374DF"/>
    <w:pPr>
      <w:spacing w:before="0" w:beforeAutospacing="0" w:after="0" w:afterAutospacing="0"/>
      <w:ind w:left="360"/>
      <w:jc w:val="center"/>
    </w:pPr>
    <w:rPr>
      <w:rFonts w:ascii="Times New Roman" w:eastAsia="Times New Roman" w:hAnsi="Times New Roman" w:cs="Times New Roman"/>
      <w:caps/>
      <w:sz w:val="2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374DF"/>
    <w:rPr>
      <w:rFonts w:ascii="Times New Roman" w:eastAsia="Times New Roman" w:hAnsi="Times New Roman" w:cs="Times New Roman"/>
      <w:caps/>
      <w:sz w:val="28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75A19"/>
  </w:style>
  <w:style w:type="character" w:styleId="Collegamentoipertestuale">
    <w:name w:val="Hyperlink"/>
    <w:basedOn w:val="Carpredefinitoparagrafo"/>
    <w:uiPriority w:val="99"/>
    <w:semiHidden/>
    <w:unhideWhenUsed/>
    <w:rsid w:val="00975A1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A715A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715A"/>
    <w:rPr>
      <w:rFonts w:ascii="Times New Roman" w:eastAsia="Times New Roman" w:hAnsi="Times New Roman" w:cs="Times New Roman"/>
      <w:b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unicz.it/it/page/elenco-enti-convenzionati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2019-10-28T07:55:00Z</dcterms:created>
  <dcterms:modified xsi:type="dcterms:W3CDTF">2019-11-04T07:54:00Z</dcterms:modified>
</cp:coreProperties>
</file>