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1B7D" w14:textId="735EE008" w:rsidR="000D35A7" w:rsidRPr="005A2543" w:rsidRDefault="000D35A7" w:rsidP="004962FB">
      <w:pPr>
        <w:spacing w:line="252" w:lineRule="auto"/>
        <w:contextualSpacing/>
        <w:rPr>
          <w:b/>
          <w:bCs/>
        </w:rPr>
      </w:pPr>
      <w:r w:rsidRPr="005A2543">
        <w:rPr>
          <w:b/>
          <w:bCs/>
        </w:rPr>
        <w:t>Modello A</w:t>
      </w:r>
    </w:p>
    <w:p w14:paraId="6CDA7687" w14:textId="39C72F85" w:rsidR="000D35A7" w:rsidRPr="00F45F50" w:rsidRDefault="000D35A7" w:rsidP="00F45F50">
      <w:pPr>
        <w:spacing w:line="252" w:lineRule="auto"/>
        <w:ind w:left="5246" w:firstLine="708"/>
        <w:contextualSpacing/>
      </w:pPr>
      <w:r w:rsidRPr="00F45F50">
        <w:t xml:space="preserve">Al </w:t>
      </w:r>
      <w:r w:rsidR="006B781C" w:rsidRPr="00F45F50">
        <w:t xml:space="preserve">Magnifico </w:t>
      </w:r>
      <w:r w:rsidRPr="00F45F50">
        <w:t>Rettore</w:t>
      </w:r>
    </w:p>
    <w:p w14:paraId="6635A8F3" w14:textId="77777777" w:rsidR="00F45F50" w:rsidRPr="00F45F50" w:rsidRDefault="000D35A7" w:rsidP="00F45F50">
      <w:pPr>
        <w:spacing w:line="252" w:lineRule="auto"/>
        <w:ind w:left="5954"/>
        <w:contextualSpacing/>
      </w:pPr>
      <w:r w:rsidRPr="00F45F50">
        <w:t xml:space="preserve">Università degli Studi </w:t>
      </w:r>
    </w:p>
    <w:p w14:paraId="30305064" w14:textId="49CA052F" w:rsidR="000D35A7" w:rsidRPr="00F45F50" w:rsidRDefault="000D35A7" w:rsidP="00F45F50">
      <w:pPr>
        <w:spacing w:line="252" w:lineRule="auto"/>
        <w:ind w:left="5954"/>
        <w:contextualSpacing/>
      </w:pPr>
      <w:r w:rsidRPr="00F45F50">
        <w:t>“Magna Græcia”</w:t>
      </w:r>
      <w:r w:rsidR="007000C3" w:rsidRPr="00F45F50">
        <w:t xml:space="preserve"> </w:t>
      </w:r>
      <w:r w:rsidRPr="00F45F50">
        <w:t xml:space="preserve">di Catanzaro </w:t>
      </w:r>
    </w:p>
    <w:p w14:paraId="4888EC16" w14:textId="77777777" w:rsidR="000D35A7" w:rsidRPr="00F45F50" w:rsidRDefault="000D35A7" w:rsidP="004962FB">
      <w:pPr>
        <w:spacing w:before="20" w:line="252" w:lineRule="auto"/>
        <w:ind w:left="5954"/>
        <w:contextualSpacing/>
      </w:pPr>
      <w:r w:rsidRPr="00F45F50">
        <w:t xml:space="preserve">Prof. Giovanni Cuda </w:t>
      </w:r>
    </w:p>
    <w:p w14:paraId="47D5E713" w14:textId="77777777" w:rsidR="000D35A7" w:rsidRPr="00F45F50" w:rsidRDefault="000D35A7" w:rsidP="00F45F50">
      <w:pPr>
        <w:spacing w:before="80" w:line="252" w:lineRule="auto"/>
        <w:ind w:left="5954"/>
      </w:pPr>
      <w:r w:rsidRPr="00F45F50">
        <w:t>SEDE</w:t>
      </w:r>
    </w:p>
    <w:p w14:paraId="5B35FB07" w14:textId="77777777" w:rsidR="000D35A7" w:rsidRDefault="000D35A7" w:rsidP="004962FB">
      <w:pPr>
        <w:spacing w:line="252" w:lineRule="auto"/>
        <w:contextualSpacing/>
        <w:rPr>
          <w:b/>
          <w:bCs/>
        </w:rPr>
      </w:pPr>
    </w:p>
    <w:p w14:paraId="51B1AA60" w14:textId="77777777" w:rsidR="00F81976" w:rsidRPr="005A2543" w:rsidRDefault="00F81976" w:rsidP="004962FB">
      <w:pPr>
        <w:spacing w:line="252" w:lineRule="auto"/>
        <w:contextualSpacing/>
        <w:rPr>
          <w:b/>
          <w:bCs/>
        </w:rPr>
      </w:pPr>
    </w:p>
    <w:p w14:paraId="40EC245E" w14:textId="6090602B" w:rsidR="000D35A7" w:rsidRPr="005A2543" w:rsidRDefault="000D35A7" w:rsidP="00F45F50">
      <w:pPr>
        <w:spacing w:line="252" w:lineRule="auto"/>
        <w:ind w:hanging="10"/>
        <w:contextualSpacing/>
        <w:jc w:val="both"/>
        <w:rPr>
          <w:b/>
          <w:bCs/>
        </w:rPr>
      </w:pPr>
      <w:r w:rsidRPr="005A2543">
        <w:rPr>
          <w:b/>
          <w:bCs/>
        </w:rPr>
        <w:t xml:space="preserve">Domanda di </w:t>
      </w:r>
      <w:r w:rsidR="006B781C">
        <w:rPr>
          <w:b/>
          <w:bCs/>
        </w:rPr>
        <w:t>p</w:t>
      </w:r>
      <w:r w:rsidRPr="005A2543">
        <w:rPr>
          <w:b/>
          <w:bCs/>
        </w:rPr>
        <w:t xml:space="preserve">artecipazione </w:t>
      </w:r>
      <w:r w:rsidR="006B781C">
        <w:rPr>
          <w:b/>
          <w:bCs/>
        </w:rPr>
        <w:t>alla p</w:t>
      </w:r>
      <w:r w:rsidRPr="005A2543">
        <w:rPr>
          <w:b/>
          <w:bCs/>
        </w:rPr>
        <w:t>rocedura per l’attribuzione della premialità al personale docente</w:t>
      </w:r>
      <w:r w:rsidR="007000C3">
        <w:rPr>
          <w:b/>
          <w:bCs/>
        </w:rPr>
        <w:t xml:space="preserve">, per </w:t>
      </w:r>
      <w:r w:rsidRPr="005A2543">
        <w:rPr>
          <w:b/>
          <w:bCs/>
        </w:rPr>
        <w:t xml:space="preserve">l’anno </w:t>
      </w:r>
      <w:r w:rsidR="008A214A">
        <w:rPr>
          <w:b/>
          <w:bCs/>
        </w:rPr>
        <w:t>2025</w:t>
      </w:r>
      <w:r w:rsidR="007000C3">
        <w:rPr>
          <w:b/>
          <w:bCs/>
        </w:rPr>
        <w:t>,</w:t>
      </w:r>
      <w:r w:rsidRPr="005A2543">
        <w:rPr>
          <w:b/>
          <w:bCs/>
        </w:rPr>
        <w:t xml:space="preserve"> a valere sul Fondo del Progetto Dipartimento di Eccellenza 2023-2027.</w:t>
      </w:r>
    </w:p>
    <w:p w14:paraId="3E3C0869" w14:textId="77777777" w:rsidR="000D35A7" w:rsidRPr="005A2543" w:rsidRDefault="000D35A7" w:rsidP="000D35A7">
      <w:pPr>
        <w:contextualSpacing/>
        <w:rPr>
          <w:b/>
          <w:bCs/>
        </w:rPr>
      </w:pPr>
    </w:p>
    <w:p w14:paraId="201B6AF4" w14:textId="77777777" w:rsidR="000D35A7" w:rsidRPr="005A2543" w:rsidRDefault="000D35A7" w:rsidP="007000C3">
      <w:pPr>
        <w:spacing w:line="276" w:lineRule="auto"/>
      </w:pPr>
    </w:p>
    <w:p w14:paraId="56E2DF11" w14:textId="11111FFC" w:rsidR="000D35A7" w:rsidRDefault="000D35A7" w:rsidP="00663706">
      <w:pPr>
        <w:spacing w:line="300" w:lineRule="auto"/>
        <w:jc w:val="both"/>
      </w:pPr>
      <w:r w:rsidRPr="005A2543">
        <w:t>Il/La</w:t>
      </w:r>
      <w:r>
        <w:t xml:space="preserve"> </w:t>
      </w:r>
      <w:r w:rsidRPr="005A2543">
        <w:t xml:space="preserve">sottoscritto/a ___________________ </w:t>
      </w:r>
      <w:r w:rsidRPr="006A6745">
        <w:rPr>
          <w:rFonts w:eastAsia="Calibri"/>
        </w:rPr>
        <w:t>nato/a</w:t>
      </w:r>
      <w:r>
        <w:rPr>
          <w:rFonts w:eastAsia="Calibri"/>
        </w:rPr>
        <w:t xml:space="preserve"> a </w:t>
      </w:r>
      <w:r w:rsidRPr="006A6745">
        <w:rPr>
          <w:rFonts w:eastAsia="Calibri"/>
        </w:rPr>
        <w:t>_______________________ il</w:t>
      </w:r>
      <w:r>
        <w:rPr>
          <w:rFonts w:eastAsia="Calibri"/>
        </w:rPr>
        <w:t xml:space="preserve"> </w:t>
      </w:r>
      <w:r w:rsidRPr="006A6745">
        <w:rPr>
          <w:rFonts w:eastAsia="Calibri"/>
        </w:rPr>
        <w:t>______________</w:t>
      </w:r>
      <w:r w:rsidR="00663706">
        <w:rPr>
          <w:rFonts w:eastAsia="Calibri"/>
        </w:rPr>
        <w:t>,</w:t>
      </w:r>
      <w:r w:rsidRPr="006A6745">
        <w:rPr>
          <w:rFonts w:eastAsia="Calibri"/>
        </w:rPr>
        <w:t xml:space="preserve"> residente a _________________</w:t>
      </w:r>
      <w:r w:rsidR="0028750A">
        <w:rPr>
          <w:rFonts w:eastAsia="Calibri"/>
        </w:rPr>
        <w:t>__</w:t>
      </w:r>
      <w:r w:rsidRPr="006A6745">
        <w:rPr>
          <w:rFonts w:eastAsia="Calibri"/>
        </w:rPr>
        <w:t>_, in via</w:t>
      </w:r>
      <w:r w:rsidR="000C1D3A">
        <w:rPr>
          <w:rFonts w:eastAsia="Calibri"/>
        </w:rPr>
        <w:t xml:space="preserve"> </w:t>
      </w:r>
      <w:r w:rsidR="0028750A">
        <w:rPr>
          <w:rFonts w:eastAsia="Calibri"/>
        </w:rPr>
        <w:t>_</w:t>
      </w:r>
      <w:r w:rsidRPr="006A6745">
        <w:rPr>
          <w:rFonts w:eastAsia="Calibri"/>
        </w:rPr>
        <w:t>________________</w:t>
      </w:r>
      <w:r w:rsidR="0028750A">
        <w:rPr>
          <w:rFonts w:eastAsia="Calibri"/>
        </w:rPr>
        <w:t>_</w:t>
      </w:r>
      <w:r w:rsidRPr="006A6745">
        <w:rPr>
          <w:rFonts w:eastAsia="Calibri"/>
        </w:rPr>
        <w:t>___</w:t>
      </w:r>
      <w:r>
        <w:rPr>
          <w:rFonts w:eastAsia="Calibri"/>
        </w:rPr>
        <w:t>, e</w:t>
      </w:r>
      <w:r w:rsidR="00DA09DF">
        <w:rPr>
          <w:rFonts w:eastAsia="Calibri"/>
        </w:rPr>
        <w:t>-</w:t>
      </w:r>
      <w:r>
        <w:rPr>
          <w:rFonts w:eastAsia="Calibri"/>
        </w:rPr>
        <w:t xml:space="preserve">mail _________________, </w:t>
      </w:r>
      <w:r w:rsidR="00C1571A">
        <w:rPr>
          <w:rFonts w:eastAsia="Calibri"/>
        </w:rPr>
        <w:t>p</w:t>
      </w:r>
      <w:r w:rsidRPr="005A2543">
        <w:t>rof</w:t>
      </w:r>
      <w:r w:rsidR="00C1571A">
        <w:t>essore/</w:t>
      </w:r>
      <w:r w:rsidR="00DA09DF">
        <w:t>p</w:t>
      </w:r>
      <w:r w:rsidRPr="005A2543">
        <w:t>rof</w:t>
      </w:r>
      <w:r w:rsidR="00C1571A">
        <w:t>essoressa di prima</w:t>
      </w:r>
      <w:r w:rsidRPr="005A2543">
        <w:t xml:space="preserve"> fascia </w:t>
      </w:r>
      <w:r w:rsidR="00D61089">
        <w:t>–</w:t>
      </w:r>
      <w:r w:rsidRPr="005A2543">
        <w:t xml:space="preserve"> </w:t>
      </w:r>
      <w:r w:rsidR="00DA09DF">
        <w:t>professore</w:t>
      </w:r>
      <w:r w:rsidRPr="005A2543">
        <w:t>/</w:t>
      </w:r>
      <w:r w:rsidR="00D61089">
        <w:t>professoressa di seconda</w:t>
      </w:r>
      <w:r w:rsidRPr="005A2543">
        <w:t xml:space="preserve"> </w:t>
      </w:r>
      <w:r w:rsidR="00D61089">
        <w:t>f</w:t>
      </w:r>
      <w:r w:rsidRPr="005A2543">
        <w:t xml:space="preserve">ascia – </w:t>
      </w:r>
      <w:r w:rsidR="00C1571A">
        <w:t>ricercat</w:t>
      </w:r>
      <w:r w:rsidR="00D61089">
        <w:t>ore</w:t>
      </w:r>
      <w:r w:rsidR="00C1571A">
        <w:t>/r</w:t>
      </w:r>
      <w:r w:rsidRPr="005A2543">
        <w:t>icercat</w:t>
      </w:r>
      <w:r w:rsidR="00D61089">
        <w:t>rice</w:t>
      </w:r>
      <w:r w:rsidRPr="005A2543">
        <w:t>, con regime d’impegno a tempo pieno</w:t>
      </w:r>
      <w:r w:rsidR="00D61089">
        <w:t>,</w:t>
      </w:r>
      <w:r w:rsidRPr="005A2543">
        <w:t xml:space="preserve"> in servizio presso </w:t>
      </w:r>
      <w:r>
        <w:t>l’Università degli Studi “Magna Gr</w:t>
      </w:r>
      <w:r w:rsidR="00D61089">
        <w:t>æ</w:t>
      </w:r>
      <w:r>
        <w:t>cia” di Catanzaro;</w:t>
      </w:r>
    </w:p>
    <w:p w14:paraId="58947381" w14:textId="77777777" w:rsidR="000D35A7" w:rsidRDefault="000D35A7" w:rsidP="00663706">
      <w:pPr>
        <w:spacing w:before="80" w:after="80" w:line="252" w:lineRule="auto"/>
        <w:jc w:val="center"/>
        <w:rPr>
          <w:b/>
          <w:bCs/>
        </w:rPr>
      </w:pPr>
      <w:r w:rsidRPr="00A72486">
        <w:rPr>
          <w:b/>
          <w:bCs/>
        </w:rPr>
        <w:t>CHIEDE</w:t>
      </w:r>
    </w:p>
    <w:p w14:paraId="521FFE05" w14:textId="7CD8B499" w:rsidR="000D35A7" w:rsidRPr="000E195D" w:rsidRDefault="000D35A7" w:rsidP="00DA5CD2">
      <w:pPr>
        <w:spacing w:line="252" w:lineRule="auto"/>
        <w:ind w:hanging="11"/>
        <w:jc w:val="both"/>
        <w:rPr>
          <w:rFonts w:eastAsia="Calibri"/>
        </w:rPr>
      </w:pPr>
      <w:r w:rsidRPr="00F57962">
        <w:rPr>
          <w:rFonts w:eastAsia="Garamond"/>
          <w:color w:val="000000"/>
        </w:rPr>
        <w:t>di partecipa</w:t>
      </w:r>
      <w:r>
        <w:rPr>
          <w:rFonts w:eastAsia="Garamond"/>
          <w:color w:val="000000"/>
        </w:rPr>
        <w:t>re</w:t>
      </w:r>
      <w:r w:rsidRPr="00F57962">
        <w:rPr>
          <w:rFonts w:eastAsia="Garamond"/>
          <w:color w:val="000000"/>
        </w:rPr>
        <w:t xml:space="preserve"> alla procedura di valutazione</w:t>
      </w:r>
      <w:r w:rsidRPr="00F57962">
        <w:rPr>
          <w:rFonts w:eastAsia="Garamond"/>
          <w:b/>
          <w:bCs/>
          <w:color w:val="000000"/>
        </w:rPr>
        <w:t xml:space="preserve"> </w:t>
      </w:r>
      <w:r w:rsidRPr="00F57962">
        <w:rPr>
          <w:rFonts w:eastAsia="SimSun"/>
          <w:lang w:eastAsia="zh-CN"/>
        </w:rPr>
        <w:t>per l’attribuzione della premialità relativa all’anno</w:t>
      </w:r>
      <w:r>
        <w:rPr>
          <w:rFonts w:eastAsia="SimSun"/>
          <w:lang w:eastAsia="zh-CN"/>
        </w:rPr>
        <w:t xml:space="preserve"> </w:t>
      </w:r>
      <w:r w:rsidR="00EB0A5C">
        <w:rPr>
          <w:rFonts w:eastAsia="SimSun"/>
          <w:lang w:eastAsia="zh-CN"/>
        </w:rPr>
        <w:t>2025</w:t>
      </w:r>
      <w:r w:rsidR="00B117C1">
        <w:rPr>
          <w:rFonts w:eastAsia="SimSun"/>
          <w:lang w:eastAsia="zh-CN"/>
        </w:rPr>
        <w:t>,</w:t>
      </w:r>
      <w:r w:rsidR="00EB0A5C">
        <w:rPr>
          <w:rFonts w:eastAsia="SimSun"/>
          <w:lang w:eastAsia="zh-CN"/>
        </w:rPr>
        <w:t xml:space="preserve"> </w:t>
      </w:r>
      <w:r w:rsidR="00EB0A5C" w:rsidRPr="00F57962">
        <w:rPr>
          <w:rFonts w:eastAsia="SimSun"/>
          <w:lang w:eastAsia="zh-CN"/>
        </w:rPr>
        <w:t>a</w:t>
      </w:r>
      <w:r w:rsidRPr="00F57962">
        <w:rPr>
          <w:rFonts w:eastAsia="SimSun"/>
          <w:lang w:eastAsia="zh-CN"/>
        </w:rPr>
        <w:t xml:space="preserve"> valere sui fondi del Progetto Dipartimento di Eccellenza 2023-2027</w:t>
      </w:r>
      <w:r w:rsidR="00636AF7">
        <w:rPr>
          <w:rFonts w:eastAsia="SimSun"/>
          <w:lang w:eastAsia="zh-CN"/>
        </w:rPr>
        <w:t>.</w:t>
      </w:r>
    </w:p>
    <w:p w14:paraId="3060DDB5" w14:textId="77777777" w:rsidR="000D35A7" w:rsidRPr="00F57962" w:rsidRDefault="000D35A7" w:rsidP="00663706">
      <w:pPr>
        <w:spacing w:line="252" w:lineRule="auto"/>
        <w:jc w:val="both"/>
        <w:rPr>
          <w:b/>
          <w:bCs/>
        </w:rPr>
      </w:pPr>
    </w:p>
    <w:p w14:paraId="5884B49C" w14:textId="5C00AEF9" w:rsidR="000D35A7" w:rsidRPr="00636AF7" w:rsidRDefault="000D35A7" w:rsidP="00636AF7">
      <w:pPr>
        <w:spacing w:line="252" w:lineRule="auto"/>
        <w:jc w:val="both"/>
      </w:pPr>
      <w:r>
        <w:t>A</w:t>
      </w:r>
      <w:r w:rsidRPr="005A2543">
        <w:t xml:space="preserve">llega alla presente, ai sensi dell’art. 46 del D.P.R. n. 445/2000, dichiarazione </w:t>
      </w:r>
      <w:r w:rsidR="00BE4B3A">
        <w:t>sostitutiva</w:t>
      </w:r>
      <w:r w:rsidR="009C7CC7">
        <w:t xml:space="preserve"> </w:t>
      </w:r>
      <w:r w:rsidR="00636AF7">
        <w:t xml:space="preserve">riportante la </w:t>
      </w:r>
      <w:r w:rsidRPr="00636AF7">
        <w:t xml:space="preserve">descrizione </w:t>
      </w:r>
      <w:bookmarkStart w:id="0" w:name="_Hlk190085662"/>
      <w:r w:rsidRPr="00636AF7">
        <w:t xml:space="preserve">delle attività e delle azioni svolte </w:t>
      </w:r>
      <w:r w:rsidR="009C7CC7" w:rsidRPr="00636AF7">
        <w:t>nell’anno 2025,</w:t>
      </w:r>
      <w:r w:rsidR="009C7CC7" w:rsidRPr="00636AF7">
        <w:t xml:space="preserve"> </w:t>
      </w:r>
      <w:r w:rsidRPr="00636AF7">
        <w:t>nell’ambito del Progetto</w:t>
      </w:r>
      <w:r w:rsidRPr="00636AF7">
        <w:rPr>
          <w:rFonts w:eastAsia="SimSun"/>
          <w:b/>
          <w:bCs/>
          <w:lang w:eastAsia="zh-CN"/>
        </w:rPr>
        <w:t xml:space="preserve"> </w:t>
      </w:r>
      <w:r w:rsidRPr="00636AF7">
        <w:t xml:space="preserve">Dipartimento </w:t>
      </w:r>
      <w:r w:rsidR="00FE5ABB" w:rsidRPr="00636AF7">
        <w:t>d</w:t>
      </w:r>
      <w:r w:rsidRPr="00636AF7">
        <w:t>i Eccellenza 2023-2027</w:t>
      </w:r>
      <w:r w:rsidR="009C7CC7" w:rsidRPr="00636AF7">
        <w:t>,</w:t>
      </w:r>
      <w:r w:rsidRPr="00636AF7">
        <w:t xml:space="preserve"> in coerenza con gli obiettivi fissati. </w:t>
      </w:r>
      <w:bookmarkEnd w:id="0"/>
      <w:r w:rsidRPr="00636AF7">
        <w:t xml:space="preserve"> </w:t>
      </w:r>
    </w:p>
    <w:p w14:paraId="76119F42" w14:textId="77777777" w:rsidR="000D35A7" w:rsidRDefault="000D35A7" w:rsidP="00663706">
      <w:pPr>
        <w:spacing w:line="252" w:lineRule="auto"/>
        <w:jc w:val="both"/>
        <w:rPr>
          <w:rFonts w:eastAsia="Calibri"/>
        </w:rPr>
      </w:pPr>
    </w:p>
    <w:p w14:paraId="534FCE2F" w14:textId="378559A8" w:rsidR="000D35A7" w:rsidRPr="00EB0A5C" w:rsidRDefault="000D35A7" w:rsidP="00663706">
      <w:pPr>
        <w:spacing w:line="252" w:lineRule="auto"/>
        <w:jc w:val="both"/>
        <w:rPr>
          <w:rFonts w:eastAsia="Calibri"/>
        </w:rPr>
      </w:pPr>
      <w:r w:rsidRPr="00744B38">
        <w:rPr>
          <w:rFonts w:eastAsia="Calibri"/>
        </w:rPr>
        <w:t xml:space="preserve">A tal fine, sotto la propria responsabilità, </w:t>
      </w:r>
      <w:r>
        <w:rPr>
          <w:rFonts w:eastAsia="Calibri"/>
        </w:rPr>
        <w:t xml:space="preserve">dichiara di essere </w:t>
      </w:r>
      <w:r w:rsidRPr="00744B38">
        <w:rPr>
          <w:rFonts w:eastAsia="Calibri"/>
        </w:rPr>
        <w:t>consapevole che è soggetto</w:t>
      </w:r>
      <w:r w:rsidR="0009589E">
        <w:rPr>
          <w:rFonts w:eastAsia="Calibri"/>
        </w:rPr>
        <w:t>/a</w:t>
      </w:r>
      <w:r w:rsidRPr="00744B38">
        <w:rPr>
          <w:rFonts w:eastAsia="Calibri"/>
        </w:rPr>
        <w:t xml:space="preserve"> alle sanzioni previste dal codice penale e dalle leggi speciali in materia, qualora rilasci dichiarazioni mendaci, formi o faccia uso di atti falsi o esibisca atti contenenti dati non più rispondenti a verità (art. 76 del D.P.R. 28/12/2000, n. 445) e che decad</w:t>
      </w:r>
      <w:r w:rsidR="0009589E">
        <w:rPr>
          <w:rFonts w:eastAsia="Calibri"/>
        </w:rPr>
        <w:t>rà</w:t>
      </w:r>
      <w:r w:rsidRPr="00744B38">
        <w:rPr>
          <w:rFonts w:eastAsia="Calibri"/>
        </w:rPr>
        <w:t xml:space="preserve"> dai benefici eventualmente conseguenti al provvedimento emanato sulla base della dichiarazione non veritiera, qualora dal controllo effettuato dall'Amministrazione emerga la non veridicità del contenuto della dichiarazione (artt. 71 e 75 del D.P.R. 28/12/2000, n. 445). </w:t>
      </w:r>
    </w:p>
    <w:p w14:paraId="37A5D656" w14:textId="77777777" w:rsidR="000D35A7" w:rsidRPr="005A2543" w:rsidRDefault="000D35A7" w:rsidP="00663706">
      <w:pPr>
        <w:spacing w:line="252" w:lineRule="auto"/>
        <w:jc w:val="both"/>
      </w:pPr>
    </w:p>
    <w:p w14:paraId="701C8558" w14:textId="77777777" w:rsidR="000D35A7" w:rsidRPr="005A2543" w:rsidRDefault="000D35A7" w:rsidP="00663706">
      <w:pPr>
        <w:spacing w:line="252" w:lineRule="auto"/>
        <w:jc w:val="both"/>
      </w:pPr>
      <w:r w:rsidRPr="005A2543">
        <w:t>Catanzaro,</w:t>
      </w:r>
    </w:p>
    <w:p w14:paraId="790CD6A8" w14:textId="594AC4C6" w:rsidR="000D35A7" w:rsidRDefault="00E4039F" w:rsidP="004962FB">
      <w:pPr>
        <w:spacing w:line="252" w:lineRule="auto"/>
        <w:ind w:left="5670"/>
        <w:jc w:val="center"/>
      </w:pPr>
      <w:r>
        <w:t>Firma</w:t>
      </w:r>
    </w:p>
    <w:p w14:paraId="0B36AF1F" w14:textId="77777777" w:rsidR="0009589E" w:rsidRDefault="0009589E" w:rsidP="004962FB">
      <w:pPr>
        <w:spacing w:line="252" w:lineRule="auto"/>
        <w:ind w:left="5670"/>
        <w:jc w:val="center"/>
      </w:pPr>
    </w:p>
    <w:p w14:paraId="44156766" w14:textId="1B699B6C" w:rsidR="0009589E" w:rsidRPr="00EB0A5C" w:rsidRDefault="00DA5CD2" w:rsidP="004962FB">
      <w:pPr>
        <w:spacing w:line="252" w:lineRule="auto"/>
        <w:ind w:left="5670"/>
        <w:jc w:val="center"/>
      </w:pPr>
      <w:r>
        <w:t>_______</w:t>
      </w:r>
      <w:r w:rsidR="004962FB">
        <w:t>__</w:t>
      </w:r>
      <w:r>
        <w:t>__________________</w:t>
      </w:r>
    </w:p>
    <w:p w14:paraId="7C93E948" w14:textId="77777777" w:rsidR="000D35A7" w:rsidRDefault="000D35A7" w:rsidP="00663706">
      <w:pPr>
        <w:spacing w:after="5" w:line="252" w:lineRule="auto"/>
        <w:ind w:right="275"/>
        <w:jc w:val="both"/>
        <w:rPr>
          <w:rFonts w:eastAsia="Garamond"/>
          <w:i/>
          <w:color w:val="000000"/>
        </w:rPr>
      </w:pPr>
    </w:p>
    <w:p w14:paraId="14E9026A" w14:textId="77777777" w:rsidR="00D64FDF" w:rsidRDefault="00D64FDF" w:rsidP="004962FB">
      <w:pPr>
        <w:spacing w:after="5" w:line="252" w:lineRule="auto"/>
        <w:ind w:right="275"/>
        <w:jc w:val="both"/>
        <w:rPr>
          <w:rFonts w:eastAsia="Garamond"/>
          <w:i/>
          <w:color w:val="000000"/>
        </w:rPr>
      </w:pPr>
    </w:p>
    <w:p w14:paraId="2934166A" w14:textId="7958FA9D" w:rsidR="00611153" w:rsidRPr="004962FB" w:rsidRDefault="000D35A7" w:rsidP="004962FB">
      <w:pPr>
        <w:spacing w:after="5" w:line="252" w:lineRule="auto"/>
        <w:ind w:right="275"/>
        <w:jc w:val="both"/>
        <w:rPr>
          <w:rFonts w:eastAsia="Garamond"/>
          <w:iCs/>
          <w:color w:val="000000"/>
        </w:rPr>
      </w:pPr>
      <w:r w:rsidRPr="002071F9">
        <w:rPr>
          <w:rFonts w:eastAsia="Garamond"/>
          <w:i/>
          <w:color w:val="000000"/>
        </w:rPr>
        <w:t>Nota: La sottoscrizione del documento può essere effettuata tramite firma digitale certificata. Qualora, invece, si opti per la sottoscrizione tramite firma autografa</w:t>
      </w:r>
      <w:r w:rsidR="00D64FDF">
        <w:rPr>
          <w:rFonts w:eastAsia="Garamond"/>
          <w:i/>
          <w:color w:val="000000"/>
        </w:rPr>
        <w:t>,</w:t>
      </w:r>
      <w:r w:rsidRPr="002071F9">
        <w:rPr>
          <w:rFonts w:eastAsia="Garamond"/>
          <w:i/>
          <w:color w:val="000000"/>
        </w:rPr>
        <w:t xml:space="preserve"> è necessario allegare copia del documento di identità</w:t>
      </w:r>
      <w:r w:rsidR="00D64FDF">
        <w:rPr>
          <w:rFonts w:eastAsia="Garamond"/>
          <w:i/>
          <w:color w:val="000000"/>
        </w:rPr>
        <w:t>;</w:t>
      </w:r>
      <w:r w:rsidRPr="002071F9">
        <w:rPr>
          <w:rFonts w:eastAsia="Garamond"/>
          <w:i/>
          <w:color w:val="000000"/>
        </w:rPr>
        <w:t xml:space="preserve"> in quest’ultimo caso l’autentica è omessa ai sensi dell’art. 38 del D.P.R. n. 445/2000</w:t>
      </w:r>
      <w:r w:rsidR="00D6427E">
        <w:rPr>
          <w:rFonts w:eastAsia="Garamond"/>
          <w:iCs/>
          <w:color w:val="000000"/>
        </w:rPr>
        <w:t>.</w:t>
      </w:r>
    </w:p>
    <w:sectPr w:rsidR="00611153" w:rsidRPr="004962F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B00A" w14:textId="77777777" w:rsidR="000D2191" w:rsidRDefault="000D2191" w:rsidP="00E8290F">
      <w:r>
        <w:separator/>
      </w:r>
    </w:p>
  </w:endnote>
  <w:endnote w:type="continuationSeparator" w:id="0">
    <w:p w14:paraId="598A9481" w14:textId="77777777" w:rsidR="000D2191" w:rsidRDefault="000D2191" w:rsidP="00E8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5B90" w14:textId="77777777" w:rsidR="000D2191" w:rsidRDefault="000D2191" w:rsidP="00E8290F">
      <w:r>
        <w:separator/>
      </w:r>
    </w:p>
  </w:footnote>
  <w:footnote w:type="continuationSeparator" w:id="0">
    <w:p w14:paraId="65FD2498" w14:textId="77777777" w:rsidR="000D2191" w:rsidRDefault="000D2191" w:rsidP="00E8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FEF5" w14:textId="77777777" w:rsidR="00E8290F" w:rsidRPr="00F42086" w:rsidRDefault="00E8290F" w:rsidP="002D4245">
    <w:pPr>
      <w:tabs>
        <w:tab w:val="left" w:pos="510"/>
        <w:tab w:val="center" w:pos="4819"/>
        <w:tab w:val="center" w:pos="5130"/>
        <w:tab w:val="right" w:pos="13860"/>
      </w:tabs>
      <w:spacing w:before="100" w:beforeAutospacing="1"/>
      <w:jc w:val="center"/>
      <w:rPr>
        <w:rFonts w:ascii="Calibri" w:eastAsia="Calibri" w:hAnsi="Calibri"/>
      </w:rPr>
    </w:pPr>
    <w:r>
      <w:rPr>
        <w:rFonts w:ascii="Garamond" w:hAnsi="Garamond"/>
        <w:noProof/>
        <w:color w:val="663300"/>
        <w:sz w:val="26"/>
        <w:szCs w:val="26"/>
      </w:rPr>
      <w:drawing>
        <wp:inline distT="0" distB="0" distL="0" distR="0" wp14:anchorId="12D06BF1" wp14:editId="60C9C5AE">
          <wp:extent cx="847725" cy="798195"/>
          <wp:effectExtent l="0" t="0" r="9525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BD03F" w14:textId="77777777" w:rsidR="00E8290F" w:rsidRPr="005C4516" w:rsidRDefault="00E8290F" w:rsidP="002D4245">
    <w:pPr>
      <w:tabs>
        <w:tab w:val="center" w:pos="4819"/>
        <w:tab w:val="right" w:pos="9638"/>
      </w:tabs>
      <w:spacing w:before="120"/>
      <w:jc w:val="center"/>
      <w:rPr>
        <w:rFonts w:ascii="Garamond" w:hAnsi="Garamond"/>
        <w:b/>
        <w:lang w:eastAsia="x-none"/>
      </w:rPr>
    </w:pPr>
    <w:r w:rsidRPr="00F42086">
      <w:rPr>
        <w:rFonts w:ascii="Garamond" w:hAnsi="Garamond"/>
        <w:b/>
        <w:sz w:val="26"/>
        <w:szCs w:val="26"/>
        <w:lang w:val="x-none" w:eastAsia="x-none"/>
      </w:rPr>
      <w:t>UNIVERSITÀ DEGLI STUDI “</w:t>
    </w:r>
    <w:r w:rsidRPr="002D4245">
      <w:rPr>
        <w:rFonts w:ascii="Garamond" w:hAnsi="Garamond"/>
        <w:b/>
        <w:iCs/>
        <w:sz w:val="26"/>
        <w:szCs w:val="26"/>
        <w:lang w:val="x-none" w:eastAsia="x-none"/>
      </w:rPr>
      <w:t>MAGNA GRÆCIA</w:t>
    </w:r>
    <w:r w:rsidRPr="00F42086">
      <w:rPr>
        <w:rFonts w:ascii="Garamond" w:hAnsi="Garamond"/>
        <w:b/>
        <w:sz w:val="26"/>
        <w:szCs w:val="26"/>
        <w:lang w:val="x-none" w:eastAsia="x-none"/>
      </w:rPr>
      <w:t>” DI CATANZARO</w:t>
    </w:r>
  </w:p>
  <w:p w14:paraId="08B0F986" w14:textId="77777777" w:rsidR="00E8290F" w:rsidRDefault="00E829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67DAB"/>
    <w:multiLevelType w:val="hybridMultilevel"/>
    <w:tmpl w:val="D3B8D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81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C0"/>
    <w:rsid w:val="0009589E"/>
    <w:rsid w:val="000C1D3A"/>
    <w:rsid w:val="000D2191"/>
    <w:rsid w:val="000D35A7"/>
    <w:rsid w:val="001C796F"/>
    <w:rsid w:val="0028750A"/>
    <w:rsid w:val="002D4245"/>
    <w:rsid w:val="0030271B"/>
    <w:rsid w:val="003136BE"/>
    <w:rsid w:val="00320863"/>
    <w:rsid w:val="0048541C"/>
    <w:rsid w:val="004962FB"/>
    <w:rsid w:val="004F00DC"/>
    <w:rsid w:val="005049F0"/>
    <w:rsid w:val="005B6638"/>
    <w:rsid w:val="005E5BC0"/>
    <w:rsid w:val="006070C1"/>
    <w:rsid w:val="00611153"/>
    <w:rsid w:val="00612004"/>
    <w:rsid w:val="00636AF7"/>
    <w:rsid w:val="00663706"/>
    <w:rsid w:val="0067567E"/>
    <w:rsid w:val="00676E57"/>
    <w:rsid w:val="00680E9A"/>
    <w:rsid w:val="006B781C"/>
    <w:rsid w:val="007000C3"/>
    <w:rsid w:val="007A1A37"/>
    <w:rsid w:val="0080188F"/>
    <w:rsid w:val="008A214A"/>
    <w:rsid w:val="008B11D5"/>
    <w:rsid w:val="009A2341"/>
    <w:rsid w:val="009C7CC7"/>
    <w:rsid w:val="00AB567C"/>
    <w:rsid w:val="00B117C1"/>
    <w:rsid w:val="00B84B4F"/>
    <w:rsid w:val="00B96A0E"/>
    <w:rsid w:val="00BE4B3A"/>
    <w:rsid w:val="00C1571A"/>
    <w:rsid w:val="00D430B7"/>
    <w:rsid w:val="00D61089"/>
    <w:rsid w:val="00D6427E"/>
    <w:rsid w:val="00D64FDF"/>
    <w:rsid w:val="00DA09DF"/>
    <w:rsid w:val="00DA5CD2"/>
    <w:rsid w:val="00DF151F"/>
    <w:rsid w:val="00E042DA"/>
    <w:rsid w:val="00E10806"/>
    <w:rsid w:val="00E4039F"/>
    <w:rsid w:val="00E76C42"/>
    <w:rsid w:val="00E800AD"/>
    <w:rsid w:val="00E8290F"/>
    <w:rsid w:val="00EA69F5"/>
    <w:rsid w:val="00EB0A5C"/>
    <w:rsid w:val="00F13835"/>
    <w:rsid w:val="00F23B55"/>
    <w:rsid w:val="00F45F50"/>
    <w:rsid w:val="00F81976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77C6"/>
  <w15:docId w15:val="{BBE2EE42-9CC0-4E72-B24C-2C757484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6E5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8290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90F"/>
  </w:style>
  <w:style w:type="paragraph" w:styleId="Pidipagina">
    <w:name w:val="footer"/>
    <w:basedOn w:val="Normale"/>
    <w:link w:val="PidipaginaCarattere"/>
    <w:uiPriority w:val="99"/>
    <w:unhideWhenUsed/>
    <w:rsid w:val="00E8290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9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90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90F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A1A3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A1A37"/>
    <w:rPr>
      <w:rFonts w:ascii="Calibri" w:hAnsi="Calibri"/>
      <w:szCs w:val="21"/>
    </w:rPr>
  </w:style>
  <w:style w:type="paragraph" w:styleId="Paragrafoelenco">
    <w:name w:val="List Paragraph"/>
    <w:basedOn w:val="Normale"/>
    <w:uiPriority w:val="34"/>
    <w:qFormat/>
    <w:rsid w:val="000D35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Franca Maria Fratto</cp:lastModifiedBy>
  <cp:revision>26</cp:revision>
  <cp:lastPrinted>2024-11-28T10:13:00Z</cp:lastPrinted>
  <dcterms:created xsi:type="dcterms:W3CDTF">2026-03-17T08:34:00Z</dcterms:created>
  <dcterms:modified xsi:type="dcterms:W3CDTF">2026-03-17T12:06:00Z</dcterms:modified>
</cp:coreProperties>
</file>